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671" w:rsidRDefault="00234671">
      <w:pPr>
        <w:spacing w:line="240" w:lineRule="auto"/>
      </w:pPr>
    </w:p>
    <w:p w:rsidR="00234671" w:rsidRDefault="00234671">
      <w:pPr>
        <w:spacing w:line="240" w:lineRule="auto"/>
      </w:pPr>
    </w:p>
    <w:p w:rsidR="00234671" w:rsidRDefault="00234671">
      <w:pPr>
        <w:spacing w:line="240" w:lineRule="auto"/>
      </w:pPr>
    </w:p>
    <w:p w:rsidR="00234671" w:rsidRDefault="00234671" w:rsidP="00234671"/>
    <w:p w:rsidR="00234671" w:rsidRPr="00234671" w:rsidRDefault="00234671" w:rsidP="00F4690F">
      <w:pPr>
        <w:rPr>
          <w:b/>
          <w:bCs/>
          <w:sz w:val="28"/>
          <w:szCs w:val="28"/>
        </w:rPr>
      </w:pPr>
      <w:r>
        <w:t xml:space="preserve">  </w:t>
      </w:r>
      <w:r>
        <w:rPr>
          <w:noProof/>
        </w:rPr>
        <w:drawing>
          <wp:inline distT="114300" distB="114300" distL="114300" distR="114300" wp14:anchorId="40CF6E25" wp14:editId="70C165B1">
            <wp:extent cx="1749703" cy="742950"/>
            <wp:effectExtent l="0" t="0" r="0" 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6"/>
                    <a:srcRect/>
                    <a:stretch>
                      <a:fillRect/>
                    </a:stretch>
                  </pic:blipFill>
                  <pic:spPr>
                    <a:xfrm>
                      <a:off x="0" y="0"/>
                      <a:ext cx="1749703" cy="742950"/>
                    </a:xfrm>
                    <a:prstGeom prst="rect">
                      <a:avLst/>
                    </a:prstGeom>
                    <a:ln/>
                  </pic:spPr>
                </pic:pic>
              </a:graphicData>
            </a:graphic>
          </wp:inline>
        </w:drawing>
      </w:r>
      <w:r>
        <w:t xml:space="preserve">                                                                                                     </w:t>
      </w:r>
      <w:r w:rsidRPr="00234671">
        <w:rPr>
          <w:b/>
          <w:bCs/>
          <w:sz w:val="28"/>
          <w:szCs w:val="28"/>
        </w:rPr>
        <w:t>Name of teacher:  M</w:t>
      </w:r>
      <w:r w:rsidR="00F4690F">
        <w:rPr>
          <w:b/>
          <w:bCs/>
          <w:sz w:val="28"/>
          <w:szCs w:val="28"/>
        </w:rPr>
        <w:t>r</w:t>
      </w:r>
      <w:r w:rsidRPr="00234671">
        <w:rPr>
          <w:b/>
          <w:bCs/>
          <w:sz w:val="28"/>
          <w:szCs w:val="28"/>
        </w:rPr>
        <w:t xml:space="preserve">. </w:t>
      </w:r>
      <w:proofErr w:type="spellStart"/>
      <w:r w:rsidR="00F4690F">
        <w:rPr>
          <w:b/>
          <w:bCs/>
          <w:sz w:val="28"/>
          <w:szCs w:val="28"/>
        </w:rPr>
        <w:t>Saad</w:t>
      </w:r>
      <w:proofErr w:type="spellEnd"/>
      <w:r w:rsidR="00F4690F">
        <w:rPr>
          <w:b/>
          <w:bCs/>
          <w:sz w:val="28"/>
          <w:szCs w:val="28"/>
        </w:rPr>
        <w:t xml:space="preserve"> </w:t>
      </w:r>
      <w:proofErr w:type="spellStart"/>
      <w:r w:rsidR="00F4690F">
        <w:rPr>
          <w:b/>
          <w:bCs/>
          <w:sz w:val="28"/>
          <w:szCs w:val="28"/>
        </w:rPr>
        <w:t>Idrees</w:t>
      </w:r>
      <w:proofErr w:type="spellEnd"/>
    </w:p>
    <w:p w:rsidR="00234671" w:rsidRPr="00234671" w:rsidRDefault="00234671" w:rsidP="00F4690F">
      <w:pPr>
        <w:rPr>
          <w:b/>
          <w:bCs/>
          <w:sz w:val="28"/>
          <w:szCs w:val="28"/>
        </w:rPr>
      </w:pPr>
      <w:r w:rsidRPr="00234671">
        <w:rPr>
          <w:b/>
          <w:bCs/>
          <w:sz w:val="28"/>
          <w:szCs w:val="28"/>
        </w:rPr>
        <w:t>Grade: MYP3</w:t>
      </w:r>
      <w:r>
        <w:rPr>
          <w:b/>
          <w:bCs/>
          <w:sz w:val="28"/>
          <w:szCs w:val="28"/>
        </w:rPr>
        <w:t xml:space="preserve">     </w:t>
      </w:r>
      <w:r w:rsidRPr="00234671">
        <w:rPr>
          <w:b/>
          <w:bCs/>
          <w:sz w:val="28"/>
          <w:szCs w:val="28"/>
        </w:rPr>
        <w:t>20</w:t>
      </w:r>
      <w:r w:rsidR="00F4690F">
        <w:rPr>
          <w:b/>
          <w:bCs/>
          <w:sz w:val="28"/>
          <w:szCs w:val="28"/>
        </w:rPr>
        <w:t>20</w:t>
      </w:r>
      <w:r w:rsidRPr="00234671">
        <w:rPr>
          <w:b/>
          <w:bCs/>
          <w:sz w:val="28"/>
          <w:szCs w:val="28"/>
        </w:rPr>
        <w:t>-</w:t>
      </w:r>
      <w:r w:rsidR="00F4690F">
        <w:rPr>
          <w:b/>
          <w:bCs/>
          <w:sz w:val="28"/>
          <w:szCs w:val="28"/>
        </w:rPr>
        <w:t>2021</w:t>
      </w:r>
    </w:p>
    <w:tbl>
      <w:tblPr>
        <w:tblW w:w="163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25"/>
        <w:gridCol w:w="1330"/>
        <w:gridCol w:w="1625"/>
        <w:gridCol w:w="1420"/>
        <w:gridCol w:w="1890"/>
        <w:gridCol w:w="1651"/>
        <w:gridCol w:w="2268"/>
        <w:gridCol w:w="4496"/>
      </w:tblGrid>
      <w:tr w:rsidR="00234671" w:rsidTr="00E01836">
        <w:tc>
          <w:tcPr>
            <w:tcW w:w="1625"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Unit Title</w:t>
            </w:r>
          </w:p>
        </w:tc>
        <w:tc>
          <w:tcPr>
            <w:tcW w:w="133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Key concept</w:t>
            </w:r>
          </w:p>
        </w:tc>
        <w:tc>
          <w:tcPr>
            <w:tcW w:w="1625"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Related concept(s)</w:t>
            </w:r>
          </w:p>
        </w:tc>
        <w:tc>
          <w:tcPr>
            <w:tcW w:w="142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rPr>
                <w:b/>
                <w:sz w:val="28"/>
                <w:szCs w:val="28"/>
              </w:rPr>
            </w:pPr>
            <w:r w:rsidRPr="00A3351C">
              <w:rPr>
                <w:b/>
                <w:sz w:val="28"/>
                <w:szCs w:val="28"/>
              </w:rPr>
              <w:t>Global context</w:t>
            </w:r>
          </w:p>
        </w:tc>
        <w:tc>
          <w:tcPr>
            <w:tcW w:w="189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Statement of inquiry</w:t>
            </w:r>
          </w:p>
        </w:tc>
        <w:tc>
          <w:tcPr>
            <w:tcW w:w="1651"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MYP objectives</w:t>
            </w:r>
          </w:p>
        </w:tc>
        <w:tc>
          <w:tcPr>
            <w:tcW w:w="2268"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rPr>
                <w:sz w:val="28"/>
                <w:szCs w:val="28"/>
              </w:rPr>
            </w:pPr>
            <w:r w:rsidRPr="00A3351C">
              <w:rPr>
                <w:b/>
                <w:sz w:val="28"/>
                <w:szCs w:val="28"/>
              </w:rPr>
              <w:t>ATL skills</w:t>
            </w:r>
          </w:p>
        </w:tc>
        <w:tc>
          <w:tcPr>
            <w:tcW w:w="4496"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Content</w:t>
            </w:r>
          </w:p>
          <w:p w:rsidR="00234671" w:rsidRPr="00A3351C" w:rsidRDefault="00234671" w:rsidP="00F34C7B">
            <w:pPr>
              <w:spacing w:line="240" w:lineRule="auto"/>
            </w:pPr>
            <w:r w:rsidRPr="00A3351C">
              <w:rPr>
                <w:b/>
                <w:sz w:val="28"/>
                <w:szCs w:val="28"/>
              </w:rPr>
              <w:t>(topics, knowledge, skills)</w:t>
            </w:r>
          </w:p>
        </w:tc>
      </w:tr>
      <w:tr w:rsidR="00234671" w:rsidTr="00E01836">
        <w:tc>
          <w:tcPr>
            <w:tcW w:w="1625" w:type="dxa"/>
            <w:tcMar>
              <w:top w:w="100" w:type="dxa"/>
              <w:left w:w="100" w:type="dxa"/>
              <w:bottom w:w="100" w:type="dxa"/>
              <w:right w:w="100" w:type="dxa"/>
            </w:tcMar>
          </w:tcPr>
          <w:p w:rsidR="00234671" w:rsidRDefault="007845AD" w:rsidP="00F34C7B">
            <w:pPr>
              <w:rPr>
                <w:b/>
                <w:bCs/>
                <w:sz w:val="24"/>
                <w:szCs w:val="24"/>
              </w:rPr>
            </w:pPr>
            <w:r>
              <w:rPr>
                <w:b/>
                <w:bCs/>
              </w:rPr>
              <w:t>Number</w:t>
            </w:r>
          </w:p>
          <w:p w:rsidR="00234671" w:rsidRDefault="00234671" w:rsidP="00F34C7B">
            <w:pPr>
              <w:spacing w:line="240" w:lineRule="auto"/>
            </w:pPr>
          </w:p>
          <w:p w:rsidR="00234671" w:rsidRDefault="00234671" w:rsidP="009568D8">
            <w:pPr>
              <w:spacing w:line="240" w:lineRule="auto"/>
              <w:rPr>
                <w:b/>
                <w:bCs/>
                <w:color w:val="FF0000"/>
                <w:sz w:val="48"/>
                <w:szCs w:val="48"/>
              </w:rPr>
            </w:pPr>
            <w:r w:rsidRPr="0052529D">
              <w:rPr>
                <w:b/>
                <w:bCs/>
                <w:color w:val="FF0000"/>
                <w:sz w:val="48"/>
                <w:szCs w:val="48"/>
              </w:rPr>
              <w:t>One</w:t>
            </w:r>
            <w:r w:rsidRPr="009128B4">
              <w:rPr>
                <w:highlight w:val="green"/>
              </w:rPr>
              <w:t xml:space="preserve"> </w:t>
            </w:r>
          </w:p>
          <w:p w:rsidR="00234671" w:rsidRDefault="00234671" w:rsidP="00F34C7B">
            <w:pPr>
              <w:spacing w:line="240" w:lineRule="auto"/>
              <w:rPr>
                <w:b/>
                <w:bCs/>
                <w:color w:val="FF0000"/>
                <w:sz w:val="28"/>
                <w:szCs w:val="28"/>
              </w:rPr>
            </w:pPr>
          </w:p>
          <w:p w:rsidR="00234671" w:rsidRDefault="00234671" w:rsidP="00F34C7B">
            <w:pPr>
              <w:spacing w:line="240" w:lineRule="auto"/>
              <w:rPr>
                <w:b/>
                <w:bCs/>
                <w:color w:val="FF0000"/>
                <w:sz w:val="28"/>
                <w:szCs w:val="28"/>
              </w:rPr>
            </w:pPr>
          </w:p>
          <w:p w:rsidR="00234671" w:rsidRDefault="00234671" w:rsidP="00F34C7B">
            <w:pPr>
              <w:spacing w:line="240" w:lineRule="auto"/>
              <w:rPr>
                <w:b/>
                <w:bCs/>
                <w:color w:val="FF0000"/>
                <w:sz w:val="28"/>
                <w:szCs w:val="28"/>
              </w:rPr>
            </w:pPr>
          </w:p>
          <w:p w:rsidR="00234671" w:rsidRDefault="00234671" w:rsidP="00F34C7B">
            <w:pPr>
              <w:spacing w:line="240" w:lineRule="auto"/>
            </w:pPr>
            <w:r>
              <w:t xml:space="preserve"> </w:t>
            </w:r>
          </w:p>
        </w:tc>
        <w:tc>
          <w:tcPr>
            <w:tcW w:w="1330" w:type="dxa"/>
            <w:tcMar>
              <w:top w:w="100" w:type="dxa"/>
              <w:left w:w="100" w:type="dxa"/>
              <w:bottom w:w="100" w:type="dxa"/>
              <w:right w:w="100" w:type="dxa"/>
            </w:tcMar>
          </w:tcPr>
          <w:p w:rsidR="00234671" w:rsidRDefault="00652974" w:rsidP="00F34C7B">
            <w:pPr>
              <w:spacing w:line="240" w:lineRule="auto"/>
            </w:pPr>
            <w:r>
              <w:t>Form</w:t>
            </w:r>
          </w:p>
          <w:p w:rsidR="00234671" w:rsidRDefault="00234671" w:rsidP="00F34C7B">
            <w:pPr>
              <w:spacing w:line="240" w:lineRule="auto"/>
            </w:pPr>
          </w:p>
        </w:tc>
        <w:tc>
          <w:tcPr>
            <w:tcW w:w="1625" w:type="dxa"/>
            <w:tcMar>
              <w:top w:w="100" w:type="dxa"/>
              <w:left w:w="100" w:type="dxa"/>
              <w:bottom w:w="100" w:type="dxa"/>
              <w:right w:w="100" w:type="dxa"/>
            </w:tcMar>
          </w:tcPr>
          <w:p w:rsidR="00234671" w:rsidRDefault="00652974" w:rsidP="00F34C7B">
            <w:pPr>
              <w:spacing w:line="240" w:lineRule="auto"/>
            </w:pPr>
            <w:r>
              <w:t xml:space="preserve">Measurement, Justification </w:t>
            </w:r>
          </w:p>
        </w:tc>
        <w:tc>
          <w:tcPr>
            <w:tcW w:w="1420" w:type="dxa"/>
            <w:tcMar>
              <w:top w:w="100" w:type="dxa"/>
              <w:left w:w="100" w:type="dxa"/>
              <w:bottom w:w="100" w:type="dxa"/>
              <w:right w:w="100" w:type="dxa"/>
            </w:tcMar>
          </w:tcPr>
          <w:p w:rsidR="00234671" w:rsidRPr="00CA7D02" w:rsidRDefault="00652974" w:rsidP="00CA7D02">
            <w:pPr>
              <w:spacing w:line="360" w:lineRule="auto"/>
              <w:rPr>
                <w:b/>
                <w:bCs/>
                <w:highlight w:val="green"/>
              </w:rPr>
            </w:pPr>
            <w:r>
              <w:rPr>
                <w:b/>
                <w:bCs/>
                <w:highlight w:val="green"/>
              </w:rPr>
              <w:t>Identity and relationships</w:t>
            </w:r>
          </w:p>
          <w:p w:rsidR="00234671" w:rsidRPr="00380D91" w:rsidRDefault="00234671" w:rsidP="00F34C7B">
            <w:pPr>
              <w:spacing w:line="240" w:lineRule="auto"/>
              <w:rPr>
                <w:b/>
                <w:color w:val="0070C0"/>
                <w:sz w:val="28"/>
                <w:szCs w:val="28"/>
              </w:rPr>
            </w:pPr>
          </w:p>
        </w:tc>
        <w:tc>
          <w:tcPr>
            <w:tcW w:w="1890" w:type="dxa"/>
            <w:tcMar>
              <w:top w:w="100" w:type="dxa"/>
              <w:left w:w="100" w:type="dxa"/>
              <w:bottom w:w="100" w:type="dxa"/>
              <w:right w:w="100" w:type="dxa"/>
            </w:tcMar>
          </w:tcPr>
          <w:p w:rsidR="00234671" w:rsidRDefault="00360562" w:rsidP="00F34C7B">
            <w:pPr>
              <w:spacing w:line="240" w:lineRule="auto"/>
            </w:pPr>
            <w:r w:rsidRPr="00360562">
              <w:t>Firstly, humans observed phenomena and relationships. Then they measured quantities. Soon they could create general rules and formulae which could be justified. All these ways of knowing come together to give us our mathematical body of knowledge.</w:t>
            </w:r>
          </w:p>
        </w:tc>
        <w:tc>
          <w:tcPr>
            <w:tcW w:w="1651" w:type="dxa"/>
            <w:tcMar>
              <w:top w:w="100" w:type="dxa"/>
              <w:left w:w="100" w:type="dxa"/>
              <w:bottom w:w="100" w:type="dxa"/>
              <w:right w:w="100" w:type="dxa"/>
            </w:tcMar>
          </w:tcPr>
          <w:p w:rsidR="00360562" w:rsidRPr="00C90BA3" w:rsidRDefault="00360562" w:rsidP="00360562">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A:</w:t>
            </w:r>
            <w:r w:rsidRPr="00C90BA3">
              <w:rPr>
                <w:rFonts w:asciiTheme="minorHAnsi" w:hAnsiTheme="minorHAnsi" w:cstheme="minorHAnsi"/>
                <w:sz w:val="24"/>
                <w:szCs w:val="24"/>
              </w:rPr>
              <w:t xml:space="preserve"> Knowing and understanding</w:t>
            </w:r>
          </w:p>
          <w:p w:rsidR="00360562" w:rsidRPr="00C90BA3" w:rsidRDefault="00360562" w:rsidP="00360562">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B:</w:t>
            </w:r>
            <w:r w:rsidRPr="00C90BA3">
              <w:rPr>
                <w:rFonts w:asciiTheme="minorHAnsi" w:hAnsiTheme="minorHAnsi" w:cstheme="minorHAnsi"/>
                <w:sz w:val="24"/>
                <w:szCs w:val="24"/>
              </w:rPr>
              <w:t xml:space="preserve"> Investigating patterns</w:t>
            </w:r>
          </w:p>
          <w:p w:rsidR="00360562" w:rsidRPr="00C90BA3" w:rsidRDefault="00360562" w:rsidP="00360562">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C:</w:t>
            </w:r>
            <w:r w:rsidRPr="00C90BA3">
              <w:rPr>
                <w:rFonts w:asciiTheme="minorHAnsi" w:hAnsiTheme="minorHAnsi" w:cstheme="minorHAnsi"/>
                <w:sz w:val="24"/>
                <w:szCs w:val="24"/>
              </w:rPr>
              <w:t xml:space="preserve"> Communicating</w:t>
            </w:r>
          </w:p>
          <w:p w:rsidR="00360562" w:rsidRDefault="00360562" w:rsidP="00360562">
            <w:pPr>
              <w:pStyle w:val="Tablebody"/>
              <w:spacing w:before="120"/>
              <w:rPr>
                <w:rFonts w:asciiTheme="minorHAnsi" w:hAnsiTheme="minorHAnsi"/>
                <w:sz w:val="24"/>
                <w:szCs w:val="24"/>
              </w:rPr>
            </w:pPr>
            <w:r w:rsidRPr="00360562">
              <w:rPr>
                <w:rFonts w:asciiTheme="minorHAnsi" w:hAnsiTheme="minorHAnsi" w:cstheme="minorHAnsi"/>
                <w:b/>
                <w:bCs/>
                <w:sz w:val="24"/>
                <w:szCs w:val="24"/>
              </w:rPr>
              <w:t>Criterion D:</w:t>
            </w:r>
            <w:r w:rsidRPr="00C90BA3">
              <w:rPr>
                <w:rFonts w:asciiTheme="minorHAnsi" w:hAnsiTheme="minorHAnsi" w:cstheme="minorHAnsi"/>
                <w:sz w:val="24"/>
                <w:szCs w:val="24"/>
              </w:rPr>
              <w:t xml:space="preserve"> Applying mathematics in real-life contexts</w:t>
            </w:r>
            <w:r w:rsidRPr="00C90BA3">
              <w:rPr>
                <w:rFonts w:asciiTheme="minorHAnsi" w:hAnsiTheme="minorHAnsi" w:cstheme="minorHAnsi"/>
              </w:rPr>
              <w:t xml:space="preserve"> </w:t>
            </w:r>
            <w:r>
              <w:rPr>
                <w:rFonts w:asciiTheme="minorHAnsi" w:hAnsiTheme="minorHAnsi"/>
                <w:sz w:val="24"/>
                <w:szCs w:val="24"/>
              </w:rPr>
              <w:br/>
            </w:r>
          </w:p>
          <w:p w:rsidR="00242E38" w:rsidRDefault="00242E38" w:rsidP="00360562">
            <w:pPr>
              <w:pStyle w:val="Tablebody"/>
              <w:spacing w:before="120"/>
              <w:rPr>
                <w:rFonts w:asciiTheme="minorHAnsi" w:hAnsiTheme="minorHAnsi"/>
                <w:sz w:val="24"/>
                <w:szCs w:val="24"/>
              </w:rPr>
            </w:pPr>
          </w:p>
          <w:p w:rsidR="00242E38" w:rsidRPr="003741A8" w:rsidRDefault="00242E38" w:rsidP="00360562">
            <w:pPr>
              <w:pStyle w:val="Tablebody"/>
              <w:spacing w:before="120"/>
              <w:rPr>
                <w:rFonts w:asciiTheme="minorHAnsi" w:hAnsiTheme="minorHAnsi"/>
                <w:sz w:val="24"/>
                <w:szCs w:val="24"/>
              </w:rPr>
            </w:pPr>
          </w:p>
          <w:p w:rsidR="00234671" w:rsidRPr="00360562" w:rsidRDefault="00234671" w:rsidP="00F34C7B">
            <w:pPr>
              <w:spacing w:line="240" w:lineRule="auto"/>
              <w:rPr>
                <w:lang w:val="en-GB"/>
              </w:rPr>
            </w:pPr>
          </w:p>
        </w:tc>
        <w:tc>
          <w:tcPr>
            <w:tcW w:w="2268" w:type="dxa"/>
            <w:tcMar>
              <w:top w:w="100" w:type="dxa"/>
              <w:left w:w="100" w:type="dxa"/>
              <w:bottom w:w="100" w:type="dxa"/>
              <w:right w:w="100" w:type="dxa"/>
            </w:tcMar>
          </w:tcPr>
          <w:p w:rsidR="00E33805" w:rsidRPr="00CB6298" w:rsidRDefault="00E33805" w:rsidP="00E33805">
            <w:pPr>
              <w:pStyle w:val="Tablebody"/>
              <w:spacing w:before="120"/>
              <w:rPr>
                <w:rFonts w:asciiTheme="minorHAnsi" w:hAnsiTheme="minorHAnsi"/>
                <w:sz w:val="24"/>
                <w:szCs w:val="24"/>
              </w:rPr>
            </w:pPr>
            <w:r w:rsidRPr="00CB6298">
              <w:rPr>
                <w:rFonts w:asciiTheme="minorHAnsi" w:hAnsiTheme="minorHAnsi"/>
                <w:sz w:val="24"/>
                <w:szCs w:val="24"/>
              </w:rPr>
              <w:t>Creative</w:t>
            </w:r>
            <w:r>
              <w:rPr>
                <w:rFonts w:asciiTheme="minorHAnsi" w:hAnsiTheme="minorHAnsi"/>
                <w:sz w:val="24"/>
                <w:szCs w:val="24"/>
              </w:rPr>
              <w:t>-</w:t>
            </w:r>
            <w:r w:rsidRPr="00CB6298">
              <w:rPr>
                <w:rFonts w:asciiTheme="minorHAnsi" w:hAnsiTheme="minorHAnsi"/>
                <w:sz w:val="24"/>
                <w:szCs w:val="24"/>
              </w:rPr>
              <w:t xml:space="preserve">thinking skills </w:t>
            </w:r>
          </w:p>
          <w:p w:rsidR="00E33805" w:rsidRPr="00CB6298" w:rsidRDefault="00E33805" w:rsidP="00E33805">
            <w:pPr>
              <w:pStyle w:val="Tablebody"/>
              <w:spacing w:before="120"/>
              <w:rPr>
                <w:rFonts w:asciiTheme="minorHAnsi" w:hAnsiTheme="minorHAnsi"/>
                <w:sz w:val="24"/>
                <w:szCs w:val="24"/>
              </w:rPr>
            </w:pPr>
            <w:r w:rsidRPr="00CB6298">
              <w:rPr>
                <w:rFonts w:asciiTheme="minorHAnsi" w:hAnsiTheme="minorHAnsi"/>
                <w:sz w:val="24"/>
                <w:szCs w:val="24"/>
              </w:rPr>
              <w:t>Critical</w:t>
            </w:r>
            <w:r>
              <w:rPr>
                <w:rFonts w:asciiTheme="minorHAnsi" w:hAnsiTheme="minorHAnsi"/>
                <w:sz w:val="24"/>
                <w:szCs w:val="24"/>
              </w:rPr>
              <w:t>-</w:t>
            </w:r>
            <w:r w:rsidRPr="00CB6298">
              <w:rPr>
                <w:rFonts w:asciiTheme="minorHAnsi" w:hAnsiTheme="minorHAnsi"/>
                <w:sz w:val="24"/>
                <w:szCs w:val="24"/>
              </w:rPr>
              <w:t>thinking skills</w:t>
            </w:r>
          </w:p>
          <w:p w:rsidR="00E33805" w:rsidRPr="00CB6298" w:rsidRDefault="00E33805" w:rsidP="00E33805">
            <w:pPr>
              <w:pStyle w:val="Tablebody"/>
              <w:spacing w:before="120"/>
              <w:rPr>
                <w:rFonts w:asciiTheme="minorHAnsi" w:hAnsiTheme="minorHAnsi"/>
                <w:sz w:val="24"/>
                <w:szCs w:val="24"/>
              </w:rPr>
            </w:pPr>
            <w:r w:rsidRPr="00CB6298">
              <w:rPr>
                <w:rFonts w:asciiTheme="minorHAnsi" w:hAnsiTheme="minorHAnsi"/>
                <w:sz w:val="24"/>
                <w:szCs w:val="24"/>
              </w:rPr>
              <w:t>Information literacy skills</w:t>
            </w:r>
          </w:p>
          <w:p w:rsidR="00234671" w:rsidRPr="009C2370" w:rsidRDefault="00E33805" w:rsidP="00E33805">
            <w:pPr>
              <w:spacing w:after="100" w:line="240" w:lineRule="auto"/>
              <w:rPr>
                <w:sz w:val="20"/>
                <w:szCs w:val="20"/>
              </w:rPr>
            </w:pPr>
            <w:r w:rsidRPr="00CB6298">
              <w:rPr>
                <w:rFonts w:asciiTheme="minorHAnsi" w:hAnsiTheme="minorHAnsi"/>
                <w:sz w:val="24"/>
                <w:szCs w:val="24"/>
              </w:rPr>
              <w:t>Communication skills</w:t>
            </w:r>
          </w:p>
        </w:tc>
        <w:tc>
          <w:tcPr>
            <w:tcW w:w="4496" w:type="dxa"/>
            <w:tcMar>
              <w:top w:w="100" w:type="dxa"/>
              <w:left w:w="100" w:type="dxa"/>
              <w:bottom w:w="100" w:type="dxa"/>
              <w:right w:w="100" w:type="dxa"/>
            </w:tcMar>
          </w:tcPr>
          <w:p w:rsidR="00234671" w:rsidRDefault="00234671" w:rsidP="00CA23D7">
            <w:pPr>
              <w:pStyle w:val="ListParagraph"/>
              <w:numPr>
                <w:ilvl w:val="0"/>
                <w:numId w:val="5"/>
              </w:numPr>
              <w:spacing w:line="240" w:lineRule="auto"/>
            </w:pPr>
            <w:r w:rsidRPr="00CA23D7">
              <w:rPr>
                <w:highlight w:val="yellow"/>
              </w:rPr>
              <w:t>Divisibility rules</w:t>
            </w:r>
            <w:r>
              <w:t xml:space="preserve"> </w:t>
            </w:r>
          </w:p>
          <w:p w:rsidR="00234671" w:rsidRDefault="00234671" w:rsidP="00CA23D7">
            <w:pPr>
              <w:pStyle w:val="ListParagraph"/>
              <w:numPr>
                <w:ilvl w:val="0"/>
                <w:numId w:val="5"/>
              </w:numPr>
              <w:spacing w:line="240" w:lineRule="auto"/>
            </w:pPr>
            <w:r>
              <w:t>Prime and composite numbers, multiples, factors and prime factors</w:t>
            </w:r>
          </w:p>
          <w:p w:rsidR="00234671" w:rsidRDefault="00234671" w:rsidP="00CA23D7">
            <w:pPr>
              <w:pStyle w:val="ListParagraph"/>
              <w:numPr>
                <w:ilvl w:val="0"/>
                <w:numId w:val="5"/>
              </w:numPr>
              <w:spacing w:line="240" w:lineRule="auto"/>
            </w:pPr>
            <w:proofErr w:type="spellStart"/>
            <w:r w:rsidRPr="00CA23D7">
              <w:rPr>
                <w:highlight w:val="cyan"/>
              </w:rPr>
              <w:t>Divisability</w:t>
            </w:r>
            <w:proofErr w:type="spellEnd"/>
            <w:r w:rsidRPr="00CA23D7">
              <w:rPr>
                <w:highlight w:val="cyan"/>
              </w:rPr>
              <w:t xml:space="preserve"> rules</w:t>
            </w:r>
          </w:p>
          <w:p w:rsidR="00234671" w:rsidRDefault="00234671" w:rsidP="00CA23D7">
            <w:pPr>
              <w:pStyle w:val="ListParagraph"/>
              <w:numPr>
                <w:ilvl w:val="0"/>
                <w:numId w:val="5"/>
              </w:numPr>
              <w:spacing w:line="240" w:lineRule="auto"/>
            </w:pPr>
            <w:r w:rsidRPr="00CA23D7">
              <w:rPr>
                <w:highlight w:val="yellow"/>
              </w:rPr>
              <w:t>GCF and LCM</w:t>
            </w:r>
          </w:p>
          <w:p w:rsidR="004E4396" w:rsidRDefault="004E4396" w:rsidP="004E4396">
            <w:pPr>
              <w:pStyle w:val="ListParagraph"/>
              <w:numPr>
                <w:ilvl w:val="0"/>
                <w:numId w:val="5"/>
              </w:numPr>
            </w:pPr>
            <w:r w:rsidRPr="004E4396">
              <w:t>Operations with integers</w:t>
            </w:r>
          </w:p>
          <w:p w:rsidR="00234671" w:rsidRDefault="00234671" w:rsidP="00CA23D7">
            <w:pPr>
              <w:pStyle w:val="ListParagraph"/>
              <w:numPr>
                <w:ilvl w:val="0"/>
                <w:numId w:val="5"/>
              </w:numPr>
              <w:spacing w:line="240" w:lineRule="auto"/>
            </w:pPr>
            <w:r>
              <w:t>Classifying real numbers</w:t>
            </w:r>
          </w:p>
          <w:p w:rsidR="00234671" w:rsidRDefault="00234671" w:rsidP="00CA23D7">
            <w:pPr>
              <w:pStyle w:val="ListParagraph"/>
              <w:numPr>
                <w:ilvl w:val="0"/>
                <w:numId w:val="5"/>
              </w:numPr>
              <w:spacing w:line="240" w:lineRule="auto"/>
            </w:pPr>
            <w:r>
              <w:t>Operations with rational numbers</w:t>
            </w:r>
          </w:p>
          <w:p w:rsidR="001A1EC3" w:rsidRPr="00CA23D7" w:rsidRDefault="001A1EC3" w:rsidP="00CA23D7">
            <w:pPr>
              <w:pStyle w:val="ListParagraph"/>
              <w:numPr>
                <w:ilvl w:val="0"/>
                <w:numId w:val="5"/>
              </w:numPr>
              <w:autoSpaceDE w:val="0"/>
              <w:autoSpaceDN w:val="0"/>
              <w:adjustRightInd w:val="0"/>
              <w:spacing w:line="240" w:lineRule="auto"/>
              <w:rPr>
                <w:rFonts w:ascii="swgeo415md" w:hAnsi="swgeo415md" w:cs="swgeo415md"/>
                <w:color w:val="000000"/>
              </w:rPr>
            </w:pPr>
            <w:r w:rsidRPr="00CA23D7">
              <w:rPr>
                <w:rFonts w:ascii="swgeo415md" w:hAnsi="swgeo415md" w:cs="swgeo415md"/>
                <w:color w:val="000000"/>
              </w:rPr>
              <w:t>Algebraic products and quotients</w:t>
            </w:r>
          </w:p>
          <w:p w:rsidR="001A1EC3" w:rsidRPr="00CA23D7" w:rsidRDefault="001A1EC3" w:rsidP="00CA23D7">
            <w:pPr>
              <w:pStyle w:val="ListParagraph"/>
              <w:numPr>
                <w:ilvl w:val="0"/>
                <w:numId w:val="5"/>
              </w:numPr>
              <w:autoSpaceDE w:val="0"/>
              <w:autoSpaceDN w:val="0"/>
              <w:adjustRightInd w:val="0"/>
              <w:spacing w:line="240" w:lineRule="auto"/>
              <w:rPr>
                <w:rFonts w:ascii="swgeo415md" w:hAnsi="swgeo415md" w:cs="swgeo415md"/>
                <w:color w:val="000000"/>
              </w:rPr>
            </w:pPr>
            <w:r w:rsidRPr="00CA23D7">
              <w:rPr>
                <w:rFonts w:ascii="swgeo415md" w:hAnsi="swgeo415md" w:cs="swgeo415md"/>
                <w:color w:val="000000"/>
              </w:rPr>
              <w:t>in index notation</w:t>
            </w:r>
          </w:p>
          <w:p w:rsidR="001A1EC3" w:rsidRPr="00CA23D7" w:rsidRDefault="001A1EC3" w:rsidP="00CA23D7">
            <w:pPr>
              <w:pStyle w:val="ListParagraph"/>
              <w:numPr>
                <w:ilvl w:val="0"/>
                <w:numId w:val="5"/>
              </w:numPr>
              <w:autoSpaceDE w:val="0"/>
              <w:autoSpaceDN w:val="0"/>
              <w:adjustRightInd w:val="0"/>
              <w:spacing w:line="240" w:lineRule="auto"/>
              <w:rPr>
                <w:rFonts w:ascii="swgeo415md" w:hAnsi="swgeo415md" w:cs="swgeo415md"/>
                <w:color w:val="000000"/>
              </w:rPr>
            </w:pPr>
            <w:r w:rsidRPr="00CA23D7">
              <w:rPr>
                <w:rFonts w:ascii="swgeo415md" w:hAnsi="swgeo415md" w:cs="swgeo415md"/>
                <w:color w:val="000000"/>
              </w:rPr>
              <w:t>Index laws</w:t>
            </w:r>
          </w:p>
          <w:p w:rsidR="001A1EC3" w:rsidRPr="00CA23D7" w:rsidRDefault="001A1EC3" w:rsidP="00CA23D7">
            <w:pPr>
              <w:pStyle w:val="ListParagraph"/>
              <w:numPr>
                <w:ilvl w:val="0"/>
                <w:numId w:val="5"/>
              </w:numPr>
              <w:autoSpaceDE w:val="0"/>
              <w:autoSpaceDN w:val="0"/>
              <w:adjustRightInd w:val="0"/>
              <w:spacing w:line="240" w:lineRule="auto"/>
              <w:rPr>
                <w:rFonts w:ascii="swgeo415md" w:hAnsi="swgeo415md" w:cs="swgeo415md"/>
                <w:color w:val="000000"/>
              </w:rPr>
            </w:pPr>
            <w:r w:rsidRPr="00CA23D7">
              <w:rPr>
                <w:rFonts w:ascii="swgeo415md" w:hAnsi="swgeo415md" w:cs="swgeo415md"/>
                <w:color w:val="000000"/>
              </w:rPr>
              <w:t>Zero and negative indices</w:t>
            </w:r>
          </w:p>
          <w:p w:rsidR="001A1EC3" w:rsidRPr="00CA23D7" w:rsidRDefault="001A1EC3" w:rsidP="00CA23D7">
            <w:pPr>
              <w:pStyle w:val="ListParagraph"/>
              <w:numPr>
                <w:ilvl w:val="0"/>
                <w:numId w:val="5"/>
              </w:numPr>
              <w:autoSpaceDE w:val="0"/>
              <w:autoSpaceDN w:val="0"/>
              <w:adjustRightInd w:val="0"/>
              <w:spacing w:line="240" w:lineRule="auto"/>
              <w:rPr>
                <w:rFonts w:ascii="swgeo415md" w:hAnsi="swgeo415md" w:cs="swgeo415md"/>
                <w:color w:val="000000"/>
              </w:rPr>
            </w:pPr>
            <w:r w:rsidRPr="00CA23D7">
              <w:rPr>
                <w:rFonts w:ascii="swgeo415md" w:hAnsi="swgeo415md" w:cs="swgeo415md"/>
                <w:color w:val="000000"/>
              </w:rPr>
              <w:t>Scientific notation (Standard form)</w:t>
            </w:r>
          </w:p>
          <w:p w:rsidR="00DC4CF2" w:rsidRDefault="001A1EC3" w:rsidP="00CA23D7">
            <w:pPr>
              <w:pStyle w:val="ListParagraph"/>
              <w:numPr>
                <w:ilvl w:val="0"/>
                <w:numId w:val="5"/>
              </w:numPr>
              <w:spacing w:line="240" w:lineRule="auto"/>
            </w:pPr>
            <w:r w:rsidRPr="00CA23D7">
              <w:rPr>
                <w:rFonts w:ascii="swgeo415md" w:hAnsi="swgeo415md" w:cs="swgeo415md"/>
                <w:color w:val="000000"/>
              </w:rPr>
              <w:t>Signif</w:t>
            </w:r>
            <w:bookmarkStart w:id="0" w:name="_GoBack"/>
            <w:bookmarkEnd w:id="0"/>
            <w:r w:rsidRPr="00CA23D7">
              <w:rPr>
                <w:rFonts w:ascii="swgeo415md" w:hAnsi="swgeo415md" w:cs="swgeo415md"/>
                <w:color w:val="000000"/>
              </w:rPr>
              <w:t>icant figures</w:t>
            </w:r>
          </w:p>
        </w:tc>
      </w:tr>
      <w:tr w:rsidR="00234671" w:rsidTr="00E01836">
        <w:trPr>
          <w:trHeight w:val="867"/>
        </w:trPr>
        <w:tc>
          <w:tcPr>
            <w:tcW w:w="1625"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lastRenderedPageBreak/>
              <w:t>Unit Title</w:t>
            </w:r>
          </w:p>
        </w:tc>
        <w:tc>
          <w:tcPr>
            <w:tcW w:w="133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Key concept</w:t>
            </w:r>
          </w:p>
        </w:tc>
        <w:tc>
          <w:tcPr>
            <w:tcW w:w="1625"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Related concept(s)</w:t>
            </w:r>
          </w:p>
        </w:tc>
        <w:tc>
          <w:tcPr>
            <w:tcW w:w="142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rPr>
                <w:b/>
                <w:sz w:val="28"/>
                <w:szCs w:val="28"/>
              </w:rPr>
            </w:pPr>
            <w:r w:rsidRPr="00A3351C">
              <w:rPr>
                <w:b/>
                <w:sz w:val="28"/>
                <w:szCs w:val="28"/>
              </w:rPr>
              <w:t>Global context</w:t>
            </w:r>
          </w:p>
        </w:tc>
        <w:tc>
          <w:tcPr>
            <w:tcW w:w="189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Statement of inquiry</w:t>
            </w:r>
          </w:p>
        </w:tc>
        <w:tc>
          <w:tcPr>
            <w:tcW w:w="1651"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MYP objectives</w:t>
            </w:r>
          </w:p>
        </w:tc>
        <w:tc>
          <w:tcPr>
            <w:tcW w:w="2268"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rPr>
                <w:sz w:val="28"/>
                <w:szCs w:val="28"/>
              </w:rPr>
            </w:pPr>
            <w:r w:rsidRPr="00A3351C">
              <w:rPr>
                <w:b/>
                <w:sz w:val="28"/>
                <w:szCs w:val="28"/>
              </w:rPr>
              <w:t>ATL skills</w:t>
            </w:r>
          </w:p>
        </w:tc>
        <w:tc>
          <w:tcPr>
            <w:tcW w:w="4496"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Content</w:t>
            </w:r>
          </w:p>
          <w:p w:rsidR="00234671" w:rsidRPr="00A3351C" w:rsidRDefault="00234671" w:rsidP="00F34C7B">
            <w:pPr>
              <w:spacing w:line="240" w:lineRule="auto"/>
            </w:pPr>
            <w:r w:rsidRPr="00A3351C">
              <w:rPr>
                <w:b/>
                <w:sz w:val="28"/>
                <w:szCs w:val="28"/>
              </w:rPr>
              <w:t>(topics, knowledge, skills)</w:t>
            </w:r>
          </w:p>
        </w:tc>
      </w:tr>
      <w:tr w:rsidR="00234671" w:rsidTr="00E01836">
        <w:trPr>
          <w:trHeight w:val="7000"/>
        </w:trPr>
        <w:tc>
          <w:tcPr>
            <w:tcW w:w="1625" w:type="dxa"/>
            <w:tcMar>
              <w:top w:w="100" w:type="dxa"/>
              <w:left w:w="100" w:type="dxa"/>
              <w:bottom w:w="100" w:type="dxa"/>
              <w:right w:w="100" w:type="dxa"/>
            </w:tcMar>
          </w:tcPr>
          <w:p w:rsidR="00234671" w:rsidRDefault="00E01836" w:rsidP="00F34C7B">
            <w:pPr>
              <w:spacing w:line="240" w:lineRule="auto"/>
            </w:pPr>
            <w:r w:rsidRPr="00E01836">
              <w:rPr>
                <w:b/>
                <w:bCs/>
                <w:sz w:val="28"/>
                <w:szCs w:val="28"/>
              </w:rPr>
              <w:t>Solving equations</w:t>
            </w:r>
          </w:p>
          <w:p w:rsidR="00234671" w:rsidRPr="00C92CB7" w:rsidRDefault="00234671" w:rsidP="00F34C7B">
            <w:pPr>
              <w:spacing w:line="240" w:lineRule="auto"/>
              <w:rPr>
                <w:b/>
                <w:bCs/>
                <w:color w:val="FFFF00"/>
                <w:sz w:val="48"/>
                <w:szCs w:val="48"/>
              </w:rPr>
            </w:pPr>
            <w:r>
              <w:t xml:space="preserve">  </w:t>
            </w:r>
            <w:r w:rsidRPr="00C92CB7">
              <w:rPr>
                <w:b/>
                <w:bCs/>
                <w:color w:val="FF0000"/>
                <w:sz w:val="48"/>
                <w:szCs w:val="48"/>
              </w:rPr>
              <w:t>Two</w:t>
            </w:r>
          </w:p>
          <w:p w:rsidR="00234671" w:rsidRPr="00380D91" w:rsidRDefault="00234671" w:rsidP="009568D8">
            <w:pPr>
              <w:spacing w:line="240" w:lineRule="auto"/>
              <w:rPr>
                <w:b/>
                <w:bCs/>
              </w:rPr>
            </w:pPr>
          </w:p>
        </w:tc>
        <w:tc>
          <w:tcPr>
            <w:tcW w:w="1330" w:type="dxa"/>
            <w:tcMar>
              <w:top w:w="100" w:type="dxa"/>
              <w:left w:w="100" w:type="dxa"/>
              <w:bottom w:w="100" w:type="dxa"/>
              <w:right w:w="100" w:type="dxa"/>
            </w:tcMar>
          </w:tcPr>
          <w:p w:rsidR="00BC2455" w:rsidRDefault="00BC2455" w:rsidP="00BC2455">
            <w:pPr>
              <w:spacing w:line="240" w:lineRule="auto"/>
            </w:pPr>
            <w:r>
              <w:t>Form</w:t>
            </w:r>
          </w:p>
          <w:p w:rsidR="00234671" w:rsidRPr="00DC4CF2" w:rsidRDefault="00234671" w:rsidP="00F34C7B">
            <w:pPr>
              <w:spacing w:line="240" w:lineRule="auto"/>
              <w:rPr>
                <w:b/>
                <w:bCs/>
              </w:rPr>
            </w:pPr>
          </w:p>
        </w:tc>
        <w:tc>
          <w:tcPr>
            <w:tcW w:w="1625" w:type="dxa"/>
            <w:tcMar>
              <w:top w:w="100" w:type="dxa"/>
              <w:left w:w="100" w:type="dxa"/>
              <w:bottom w:w="100" w:type="dxa"/>
              <w:right w:w="100" w:type="dxa"/>
            </w:tcMar>
          </w:tcPr>
          <w:p w:rsidR="00234671" w:rsidRPr="00DC4CF2" w:rsidRDefault="00234671" w:rsidP="00F34C7B">
            <w:pPr>
              <w:spacing w:line="240" w:lineRule="auto"/>
              <w:rPr>
                <w:b/>
                <w:bCs/>
              </w:rPr>
            </w:pPr>
            <w:r w:rsidRPr="00DC4CF2">
              <w:rPr>
                <w:b/>
                <w:bCs/>
              </w:rPr>
              <w:t xml:space="preserve"> </w:t>
            </w:r>
            <w:r w:rsidR="00BC2455">
              <w:t>Measurement, Justification</w:t>
            </w:r>
          </w:p>
        </w:tc>
        <w:tc>
          <w:tcPr>
            <w:tcW w:w="1420" w:type="dxa"/>
            <w:tcMar>
              <w:top w:w="100" w:type="dxa"/>
              <w:left w:w="100" w:type="dxa"/>
              <w:bottom w:w="100" w:type="dxa"/>
              <w:right w:w="100" w:type="dxa"/>
            </w:tcMar>
          </w:tcPr>
          <w:p w:rsidR="00BC2455" w:rsidRPr="00CA7D02" w:rsidRDefault="00BC2455" w:rsidP="00BC2455">
            <w:pPr>
              <w:spacing w:line="360" w:lineRule="auto"/>
              <w:rPr>
                <w:b/>
                <w:bCs/>
                <w:highlight w:val="green"/>
              </w:rPr>
            </w:pPr>
            <w:r>
              <w:rPr>
                <w:b/>
                <w:bCs/>
                <w:highlight w:val="green"/>
              </w:rPr>
              <w:t>Identity and relationships</w:t>
            </w:r>
          </w:p>
          <w:p w:rsidR="00234671" w:rsidRPr="00DC4CF2" w:rsidRDefault="00234671" w:rsidP="00F34C7B">
            <w:pPr>
              <w:spacing w:line="240" w:lineRule="auto"/>
              <w:rPr>
                <w:b/>
                <w:bCs/>
                <w:color w:val="0070C0"/>
                <w:sz w:val="28"/>
                <w:szCs w:val="28"/>
              </w:rPr>
            </w:pPr>
          </w:p>
        </w:tc>
        <w:tc>
          <w:tcPr>
            <w:tcW w:w="1890" w:type="dxa"/>
            <w:tcMar>
              <w:top w:w="100" w:type="dxa"/>
              <w:left w:w="100" w:type="dxa"/>
              <w:bottom w:w="100" w:type="dxa"/>
              <w:right w:w="100" w:type="dxa"/>
            </w:tcMar>
          </w:tcPr>
          <w:p w:rsidR="00234671" w:rsidRPr="00DC4CF2" w:rsidRDefault="00372904" w:rsidP="00F34C7B">
            <w:pPr>
              <w:spacing w:line="240" w:lineRule="auto"/>
              <w:rPr>
                <w:b/>
                <w:bCs/>
              </w:rPr>
            </w:pPr>
            <w:r w:rsidRPr="00DC4CF2">
              <w:rPr>
                <w:b/>
                <w:bCs/>
              </w:rPr>
              <w:t>Logical reasoning skills are needed to represent complex information in a simplified way.</w:t>
            </w:r>
          </w:p>
        </w:tc>
        <w:tc>
          <w:tcPr>
            <w:tcW w:w="1651" w:type="dxa"/>
            <w:tcMar>
              <w:top w:w="100" w:type="dxa"/>
              <w:left w:w="100" w:type="dxa"/>
              <w:bottom w:w="100" w:type="dxa"/>
              <w:right w:w="100" w:type="dxa"/>
            </w:tcMar>
          </w:tcPr>
          <w:p w:rsidR="00BC2455" w:rsidRPr="00C90BA3" w:rsidRDefault="00BC2455" w:rsidP="00BC2455">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A:</w:t>
            </w:r>
            <w:r w:rsidRPr="00C90BA3">
              <w:rPr>
                <w:rFonts w:asciiTheme="minorHAnsi" w:hAnsiTheme="minorHAnsi" w:cstheme="minorHAnsi"/>
                <w:sz w:val="24"/>
                <w:szCs w:val="24"/>
              </w:rPr>
              <w:t xml:space="preserve"> Knowing and understanding</w:t>
            </w:r>
          </w:p>
          <w:p w:rsidR="00BC2455" w:rsidRPr="00C90BA3" w:rsidRDefault="00BC2455" w:rsidP="00BC2455">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B:</w:t>
            </w:r>
            <w:r w:rsidRPr="00C90BA3">
              <w:rPr>
                <w:rFonts w:asciiTheme="minorHAnsi" w:hAnsiTheme="minorHAnsi" w:cstheme="minorHAnsi"/>
                <w:sz w:val="24"/>
                <w:szCs w:val="24"/>
              </w:rPr>
              <w:t xml:space="preserve"> Investigating patterns</w:t>
            </w:r>
          </w:p>
          <w:p w:rsidR="00BC2455" w:rsidRPr="00C90BA3" w:rsidRDefault="00BC2455" w:rsidP="00BC2455">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C:</w:t>
            </w:r>
            <w:r w:rsidRPr="00C90BA3">
              <w:rPr>
                <w:rFonts w:asciiTheme="minorHAnsi" w:hAnsiTheme="minorHAnsi" w:cstheme="minorHAnsi"/>
                <w:sz w:val="24"/>
                <w:szCs w:val="24"/>
              </w:rPr>
              <w:t xml:space="preserve"> Communicating</w:t>
            </w:r>
          </w:p>
          <w:p w:rsidR="00234671" w:rsidRDefault="00BC2455" w:rsidP="00BC2455">
            <w:pPr>
              <w:spacing w:line="240" w:lineRule="auto"/>
              <w:rPr>
                <w:rFonts w:asciiTheme="minorHAnsi" w:hAnsiTheme="minorHAnsi" w:cstheme="minorHAnsi"/>
                <w:sz w:val="24"/>
                <w:szCs w:val="24"/>
              </w:rPr>
            </w:pPr>
            <w:r w:rsidRPr="00360562">
              <w:rPr>
                <w:rFonts w:asciiTheme="minorHAnsi" w:hAnsiTheme="minorHAnsi" w:cstheme="minorHAnsi"/>
                <w:b/>
                <w:bCs/>
                <w:sz w:val="24"/>
                <w:szCs w:val="24"/>
              </w:rPr>
              <w:t>Criterion D:</w:t>
            </w:r>
            <w:r w:rsidRPr="00C90BA3">
              <w:rPr>
                <w:rFonts w:asciiTheme="minorHAnsi" w:hAnsiTheme="minorHAnsi" w:cstheme="minorHAnsi"/>
                <w:sz w:val="24"/>
                <w:szCs w:val="24"/>
              </w:rPr>
              <w:t xml:space="preserve"> Applying mathematics in real-life contexts</w:t>
            </w:r>
          </w:p>
          <w:p w:rsidR="00CA23D7" w:rsidRDefault="00CA23D7" w:rsidP="00BC2455">
            <w:pPr>
              <w:spacing w:line="240" w:lineRule="auto"/>
              <w:rPr>
                <w:rFonts w:asciiTheme="minorHAnsi" w:hAnsiTheme="minorHAnsi" w:cstheme="minorHAnsi"/>
                <w:sz w:val="24"/>
                <w:szCs w:val="24"/>
              </w:rPr>
            </w:pPr>
          </w:p>
          <w:p w:rsidR="00CA23D7" w:rsidRDefault="00CA23D7" w:rsidP="00BC2455">
            <w:pPr>
              <w:spacing w:line="240" w:lineRule="auto"/>
              <w:rPr>
                <w:rFonts w:asciiTheme="minorHAnsi" w:hAnsiTheme="minorHAnsi" w:cstheme="minorHAnsi"/>
                <w:sz w:val="24"/>
                <w:szCs w:val="24"/>
              </w:rPr>
            </w:pPr>
          </w:p>
          <w:p w:rsidR="00CA23D7" w:rsidRDefault="00CA23D7" w:rsidP="00BC2455">
            <w:pPr>
              <w:spacing w:line="240" w:lineRule="auto"/>
              <w:rPr>
                <w:rFonts w:asciiTheme="minorHAnsi" w:hAnsiTheme="minorHAnsi" w:cstheme="minorHAnsi"/>
                <w:sz w:val="24"/>
                <w:szCs w:val="24"/>
              </w:rPr>
            </w:pPr>
          </w:p>
          <w:p w:rsidR="00CA23D7" w:rsidRDefault="00CA23D7" w:rsidP="00BC2455">
            <w:pPr>
              <w:spacing w:line="240" w:lineRule="auto"/>
              <w:rPr>
                <w:rFonts w:asciiTheme="minorHAnsi" w:hAnsiTheme="minorHAnsi" w:cstheme="minorHAnsi"/>
                <w:sz w:val="24"/>
                <w:szCs w:val="24"/>
              </w:rPr>
            </w:pPr>
          </w:p>
          <w:p w:rsidR="00CA23D7" w:rsidRDefault="00CA23D7" w:rsidP="00BC2455">
            <w:pPr>
              <w:spacing w:line="240" w:lineRule="auto"/>
              <w:rPr>
                <w:rFonts w:asciiTheme="minorHAnsi" w:hAnsiTheme="minorHAnsi" w:cstheme="minorHAnsi"/>
                <w:sz w:val="24"/>
                <w:szCs w:val="24"/>
              </w:rPr>
            </w:pPr>
          </w:p>
          <w:p w:rsidR="00CA23D7" w:rsidRDefault="00CA23D7" w:rsidP="00BC2455">
            <w:pPr>
              <w:spacing w:line="240" w:lineRule="auto"/>
              <w:rPr>
                <w:rFonts w:asciiTheme="minorHAnsi" w:hAnsiTheme="minorHAnsi" w:cstheme="minorHAnsi"/>
                <w:sz w:val="24"/>
                <w:szCs w:val="24"/>
              </w:rPr>
            </w:pPr>
          </w:p>
          <w:p w:rsidR="00CA23D7" w:rsidRDefault="00CA23D7" w:rsidP="00BC2455">
            <w:pPr>
              <w:spacing w:line="240" w:lineRule="auto"/>
              <w:rPr>
                <w:rFonts w:asciiTheme="minorHAnsi" w:hAnsiTheme="minorHAnsi" w:cstheme="minorHAnsi"/>
                <w:sz w:val="24"/>
                <w:szCs w:val="24"/>
              </w:rPr>
            </w:pPr>
          </w:p>
          <w:p w:rsidR="00CA23D7" w:rsidRDefault="00CA23D7" w:rsidP="00BC2455">
            <w:pPr>
              <w:spacing w:line="240" w:lineRule="auto"/>
              <w:rPr>
                <w:rFonts w:asciiTheme="minorHAnsi" w:hAnsiTheme="minorHAnsi" w:cstheme="minorHAnsi"/>
                <w:sz w:val="24"/>
                <w:szCs w:val="24"/>
              </w:rPr>
            </w:pPr>
          </w:p>
          <w:p w:rsidR="00CA23D7" w:rsidRDefault="00CA23D7" w:rsidP="00BC2455">
            <w:pPr>
              <w:spacing w:line="240" w:lineRule="auto"/>
              <w:rPr>
                <w:rFonts w:asciiTheme="minorHAnsi" w:hAnsiTheme="minorHAnsi" w:cstheme="minorHAnsi"/>
                <w:sz w:val="24"/>
                <w:szCs w:val="24"/>
              </w:rPr>
            </w:pPr>
          </w:p>
          <w:p w:rsidR="00CA23D7" w:rsidRDefault="00CA23D7" w:rsidP="00BC2455">
            <w:pPr>
              <w:spacing w:line="240" w:lineRule="auto"/>
              <w:rPr>
                <w:rFonts w:asciiTheme="minorHAnsi" w:hAnsiTheme="minorHAnsi" w:cstheme="minorHAnsi"/>
                <w:sz w:val="24"/>
                <w:szCs w:val="24"/>
              </w:rPr>
            </w:pPr>
          </w:p>
          <w:p w:rsidR="00CA23D7" w:rsidRDefault="00CA23D7" w:rsidP="00BC2455">
            <w:pPr>
              <w:spacing w:line="240" w:lineRule="auto"/>
              <w:rPr>
                <w:rFonts w:asciiTheme="minorHAnsi" w:hAnsiTheme="minorHAnsi" w:cstheme="minorHAnsi"/>
                <w:sz w:val="24"/>
                <w:szCs w:val="24"/>
              </w:rPr>
            </w:pPr>
          </w:p>
          <w:p w:rsidR="00CA23D7" w:rsidRDefault="00CA23D7" w:rsidP="00BC2455">
            <w:pPr>
              <w:spacing w:line="240" w:lineRule="auto"/>
              <w:rPr>
                <w:rFonts w:asciiTheme="minorHAnsi" w:hAnsiTheme="minorHAnsi" w:cstheme="minorHAnsi"/>
                <w:sz w:val="24"/>
                <w:szCs w:val="24"/>
              </w:rPr>
            </w:pPr>
          </w:p>
          <w:p w:rsidR="00CA23D7" w:rsidRDefault="00CA23D7" w:rsidP="00BC2455">
            <w:pPr>
              <w:spacing w:line="240" w:lineRule="auto"/>
              <w:rPr>
                <w:rFonts w:asciiTheme="minorHAnsi" w:hAnsiTheme="minorHAnsi" w:cstheme="minorHAnsi"/>
                <w:sz w:val="24"/>
                <w:szCs w:val="24"/>
              </w:rPr>
            </w:pPr>
          </w:p>
          <w:p w:rsidR="00CA23D7" w:rsidRDefault="00CA23D7" w:rsidP="00BC2455">
            <w:pPr>
              <w:spacing w:line="240" w:lineRule="auto"/>
              <w:rPr>
                <w:rFonts w:asciiTheme="minorHAnsi" w:hAnsiTheme="minorHAnsi" w:cstheme="minorHAnsi"/>
                <w:sz w:val="24"/>
                <w:szCs w:val="24"/>
              </w:rPr>
            </w:pPr>
          </w:p>
          <w:p w:rsidR="00CA23D7" w:rsidRPr="00DC4CF2" w:rsidRDefault="00CA23D7" w:rsidP="00BC2455">
            <w:pPr>
              <w:spacing w:line="240" w:lineRule="auto"/>
              <w:rPr>
                <w:b/>
                <w:bCs/>
              </w:rPr>
            </w:pPr>
          </w:p>
        </w:tc>
        <w:tc>
          <w:tcPr>
            <w:tcW w:w="2268" w:type="dxa"/>
            <w:tcMar>
              <w:top w:w="100" w:type="dxa"/>
              <w:left w:w="100" w:type="dxa"/>
              <w:bottom w:w="100" w:type="dxa"/>
              <w:right w:w="100" w:type="dxa"/>
            </w:tcMar>
          </w:tcPr>
          <w:p w:rsidR="00BC2455" w:rsidRPr="00CB6298" w:rsidRDefault="00BC2455" w:rsidP="00BC2455">
            <w:pPr>
              <w:pStyle w:val="Tablebody"/>
              <w:spacing w:before="120"/>
              <w:rPr>
                <w:rFonts w:asciiTheme="minorHAnsi" w:hAnsiTheme="minorHAnsi"/>
                <w:sz w:val="24"/>
                <w:szCs w:val="24"/>
              </w:rPr>
            </w:pPr>
            <w:r w:rsidRPr="00CB6298">
              <w:rPr>
                <w:rFonts w:asciiTheme="minorHAnsi" w:hAnsiTheme="minorHAnsi"/>
                <w:sz w:val="24"/>
                <w:szCs w:val="24"/>
              </w:rPr>
              <w:t>Creative</w:t>
            </w:r>
            <w:r>
              <w:rPr>
                <w:rFonts w:asciiTheme="minorHAnsi" w:hAnsiTheme="minorHAnsi"/>
                <w:sz w:val="24"/>
                <w:szCs w:val="24"/>
              </w:rPr>
              <w:t>-</w:t>
            </w:r>
            <w:r w:rsidRPr="00CB6298">
              <w:rPr>
                <w:rFonts w:asciiTheme="minorHAnsi" w:hAnsiTheme="minorHAnsi"/>
                <w:sz w:val="24"/>
                <w:szCs w:val="24"/>
              </w:rPr>
              <w:t xml:space="preserve">thinking skills </w:t>
            </w:r>
          </w:p>
          <w:p w:rsidR="00BC2455" w:rsidRPr="00CB6298" w:rsidRDefault="00BC2455" w:rsidP="00BC2455">
            <w:pPr>
              <w:pStyle w:val="Tablebody"/>
              <w:spacing w:before="120"/>
              <w:rPr>
                <w:rFonts w:asciiTheme="minorHAnsi" w:hAnsiTheme="minorHAnsi"/>
                <w:sz w:val="24"/>
                <w:szCs w:val="24"/>
              </w:rPr>
            </w:pPr>
            <w:r w:rsidRPr="00CB6298">
              <w:rPr>
                <w:rFonts w:asciiTheme="minorHAnsi" w:hAnsiTheme="minorHAnsi"/>
                <w:sz w:val="24"/>
                <w:szCs w:val="24"/>
              </w:rPr>
              <w:t>Critical</w:t>
            </w:r>
            <w:r>
              <w:rPr>
                <w:rFonts w:asciiTheme="minorHAnsi" w:hAnsiTheme="minorHAnsi"/>
                <w:sz w:val="24"/>
                <w:szCs w:val="24"/>
              </w:rPr>
              <w:t>-</w:t>
            </w:r>
            <w:r w:rsidRPr="00CB6298">
              <w:rPr>
                <w:rFonts w:asciiTheme="minorHAnsi" w:hAnsiTheme="minorHAnsi"/>
                <w:sz w:val="24"/>
                <w:szCs w:val="24"/>
              </w:rPr>
              <w:t>thinking skills</w:t>
            </w:r>
          </w:p>
          <w:p w:rsidR="00BC2455" w:rsidRPr="00CB6298" w:rsidRDefault="00BC2455" w:rsidP="00BC2455">
            <w:pPr>
              <w:pStyle w:val="Tablebody"/>
              <w:spacing w:before="120"/>
              <w:rPr>
                <w:rFonts w:asciiTheme="minorHAnsi" w:hAnsiTheme="minorHAnsi"/>
                <w:sz w:val="24"/>
                <w:szCs w:val="24"/>
              </w:rPr>
            </w:pPr>
            <w:r w:rsidRPr="00CB6298">
              <w:rPr>
                <w:rFonts w:asciiTheme="minorHAnsi" w:hAnsiTheme="minorHAnsi"/>
                <w:sz w:val="24"/>
                <w:szCs w:val="24"/>
              </w:rPr>
              <w:t>Information literacy skills</w:t>
            </w:r>
          </w:p>
          <w:p w:rsidR="00234671" w:rsidRPr="00DC4CF2" w:rsidRDefault="00BC2455" w:rsidP="00BC2455">
            <w:pPr>
              <w:spacing w:after="100" w:line="240" w:lineRule="auto"/>
              <w:rPr>
                <w:b/>
                <w:bCs/>
              </w:rPr>
            </w:pPr>
            <w:r w:rsidRPr="00CB6298">
              <w:rPr>
                <w:rFonts w:asciiTheme="minorHAnsi" w:hAnsiTheme="minorHAnsi"/>
                <w:sz w:val="24"/>
                <w:szCs w:val="24"/>
              </w:rPr>
              <w:t>Communication skills</w:t>
            </w:r>
            <w:r w:rsidRPr="00DC4CF2">
              <w:rPr>
                <w:b/>
                <w:bCs/>
              </w:rPr>
              <w:t xml:space="preserve"> </w:t>
            </w:r>
          </w:p>
        </w:tc>
        <w:tc>
          <w:tcPr>
            <w:tcW w:w="4496" w:type="dxa"/>
            <w:tcMar>
              <w:top w:w="100" w:type="dxa"/>
              <w:left w:w="100" w:type="dxa"/>
              <w:bottom w:w="100" w:type="dxa"/>
              <w:right w:w="100" w:type="dxa"/>
            </w:tcMar>
          </w:tcPr>
          <w:p w:rsidR="00E01836" w:rsidRPr="00E01836" w:rsidRDefault="00E01836" w:rsidP="00E01836">
            <w:pPr>
              <w:pStyle w:val="ListParagraph"/>
              <w:numPr>
                <w:ilvl w:val="0"/>
                <w:numId w:val="3"/>
              </w:numPr>
              <w:autoSpaceDE w:val="0"/>
              <w:autoSpaceDN w:val="0"/>
              <w:adjustRightInd w:val="0"/>
              <w:spacing w:line="240" w:lineRule="auto"/>
              <w:rPr>
                <w:rFonts w:ascii="swgeo415md" w:hAnsi="swgeo415md" w:cs="swgeo415md"/>
                <w:color w:val="000000"/>
              </w:rPr>
            </w:pPr>
            <w:r w:rsidRPr="00E01836">
              <w:rPr>
                <w:rFonts w:ascii="swgeo415md" w:hAnsi="swgeo415md" w:cs="swgeo415md"/>
                <w:color w:val="000000"/>
              </w:rPr>
              <w:t>The solution of an equation</w:t>
            </w:r>
          </w:p>
          <w:p w:rsidR="00E01836" w:rsidRPr="00E01836" w:rsidRDefault="00E01836" w:rsidP="00E01836">
            <w:pPr>
              <w:pStyle w:val="ListParagraph"/>
              <w:numPr>
                <w:ilvl w:val="0"/>
                <w:numId w:val="3"/>
              </w:numPr>
              <w:autoSpaceDE w:val="0"/>
              <w:autoSpaceDN w:val="0"/>
              <w:adjustRightInd w:val="0"/>
              <w:spacing w:line="240" w:lineRule="auto"/>
              <w:rPr>
                <w:rFonts w:ascii="swgeo415md" w:hAnsi="swgeo415md" w:cs="swgeo415md"/>
                <w:color w:val="000000"/>
              </w:rPr>
            </w:pPr>
            <w:r w:rsidRPr="00E01836">
              <w:rPr>
                <w:rFonts w:ascii="swgeo415md" w:hAnsi="swgeo415md" w:cs="swgeo415md"/>
                <w:color w:val="000000"/>
              </w:rPr>
              <w:t>Maintaining balance</w:t>
            </w:r>
          </w:p>
          <w:p w:rsidR="00E01836" w:rsidRPr="00E01836" w:rsidRDefault="00E01836" w:rsidP="00E01836">
            <w:pPr>
              <w:pStyle w:val="ListParagraph"/>
              <w:numPr>
                <w:ilvl w:val="0"/>
                <w:numId w:val="3"/>
              </w:numPr>
              <w:autoSpaceDE w:val="0"/>
              <w:autoSpaceDN w:val="0"/>
              <w:adjustRightInd w:val="0"/>
              <w:spacing w:line="240" w:lineRule="auto"/>
              <w:rPr>
                <w:rFonts w:ascii="swgeo415md" w:hAnsi="swgeo415md" w:cs="swgeo415md"/>
                <w:color w:val="000000"/>
              </w:rPr>
            </w:pPr>
            <w:r w:rsidRPr="00E01836">
              <w:rPr>
                <w:rFonts w:ascii="swgeo415md" w:hAnsi="swgeo415md" w:cs="swgeo415md"/>
                <w:color w:val="000000"/>
              </w:rPr>
              <w:t>Formal solution of linear equations</w:t>
            </w:r>
          </w:p>
          <w:p w:rsidR="00E01836" w:rsidRPr="00E01836" w:rsidRDefault="00E01836" w:rsidP="00E01836">
            <w:pPr>
              <w:pStyle w:val="ListParagraph"/>
              <w:numPr>
                <w:ilvl w:val="0"/>
                <w:numId w:val="3"/>
              </w:numPr>
              <w:autoSpaceDE w:val="0"/>
              <w:autoSpaceDN w:val="0"/>
              <w:adjustRightInd w:val="0"/>
              <w:spacing w:line="240" w:lineRule="auto"/>
              <w:rPr>
                <w:rFonts w:ascii="swgeo415md" w:hAnsi="swgeo415md" w:cs="swgeo415md"/>
                <w:color w:val="000000"/>
              </w:rPr>
            </w:pPr>
            <w:r w:rsidRPr="00E01836">
              <w:rPr>
                <w:rFonts w:ascii="swgeo415md" w:hAnsi="swgeo415md" w:cs="swgeo415md"/>
                <w:color w:val="000000"/>
              </w:rPr>
              <w:t>Equations with repeated unknowns</w:t>
            </w:r>
          </w:p>
          <w:p w:rsidR="00E01836" w:rsidRPr="00E01836" w:rsidRDefault="00E01836" w:rsidP="00E01836">
            <w:pPr>
              <w:pStyle w:val="ListParagraph"/>
              <w:numPr>
                <w:ilvl w:val="0"/>
                <w:numId w:val="3"/>
              </w:numPr>
              <w:autoSpaceDE w:val="0"/>
              <w:autoSpaceDN w:val="0"/>
              <w:adjustRightInd w:val="0"/>
              <w:spacing w:line="240" w:lineRule="auto"/>
              <w:rPr>
                <w:rFonts w:ascii="swgeo415md" w:hAnsi="swgeo415md" w:cs="swgeo415md"/>
                <w:color w:val="000000"/>
              </w:rPr>
            </w:pPr>
            <w:r w:rsidRPr="00E01836">
              <w:rPr>
                <w:rFonts w:ascii="swgeo415md" w:hAnsi="swgeo415md" w:cs="swgeo415md"/>
                <w:color w:val="000000"/>
              </w:rPr>
              <w:t>Fractional equations</w:t>
            </w:r>
          </w:p>
          <w:p w:rsidR="00234671" w:rsidRPr="00E01836" w:rsidRDefault="00E01836" w:rsidP="00E01836">
            <w:pPr>
              <w:pStyle w:val="ListParagraph"/>
              <w:numPr>
                <w:ilvl w:val="0"/>
                <w:numId w:val="3"/>
              </w:numPr>
              <w:spacing w:line="240" w:lineRule="auto"/>
              <w:rPr>
                <w:b/>
                <w:bCs/>
                <w:sz w:val="24"/>
                <w:szCs w:val="24"/>
              </w:rPr>
            </w:pPr>
            <w:r w:rsidRPr="00E01836">
              <w:rPr>
                <w:rFonts w:ascii="swgeo415md" w:hAnsi="swgeo415md" w:cs="swgeo415md"/>
                <w:color w:val="000000"/>
              </w:rPr>
              <w:t>Unknown in the denominator</w:t>
            </w:r>
          </w:p>
          <w:p w:rsidR="00E01836" w:rsidRPr="00E01836" w:rsidRDefault="00E01836" w:rsidP="00E01836">
            <w:pPr>
              <w:pStyle w:val="ListParagraph"/>
              <w:numPr>
                <w:ilvl w:val="0"/>
                <w:numId w:val="3"/>
              </w:numPr>
              <w:autoSpaceDE w:val="0"/>
              <w:autoSpaceDN w:val="0"/>
              <w:adjustRightInd w:val="0"/>
              <w:spacing w:line="240" w:lineRule="auto"/>
              <w:rPr>
                <w:rFonts w:ascii="swgeo415md" w:hAnsi="swgeo415md" w:cs="swgeo415md"/>
                <w:color w:val="000000"/>
              </w:rPr>
            </w:pPr>
            <w:r w:rsidRPr="00E01836">
              <w:rPr>
                <w:rFonts w:ascii="swgeo415md" w:hAnsi="swgeo415md" w:cs="swgeo415md"/>
                <w:color w:val="000000"/>
              </w:rPr>
              <w:t>Plotting points</w:t>
            </w:r>
          </w:p>
          <w:p w:rsidR="00E01836" w:rsidRPr="00E01836" w:rsidRDefault="00E01836" w:rsidP="00E01836">
            <w:pPr>
              <w:pStyle w:val="ListParagraph"/>
              <w:numPr>
                <w:ilvl w:val="0"/>
                <w:numId w:val="3"/>
              </w:numPr>
              <w:autoSpaceDE w:val="0"/>
              <w:autoSpaceDN w:val="0"/>
              <w:adjustRightInd w:val="0"/>
              <w:spacing w:line="240" w:lineRule="auto"/>
              <w:rPr>
                <w:rFonts w:ascii="swgeo415md" w:hAnsi="swgeo415md" w:cs="swgeo415md"/>
                <w:color w:val="000000"/>
              </w:rPr>
            </w:pPr>
            <w:r w:rsidRPr="00E01836">
              <w:rPr>
                <w:rFonts w:ascii="swgeo415md" w:hAnsi="swgeo415md" w:cs="swgeo415md"/>
                <w:color w:val="000000"/>
              </w:rPr>
              <w:t>Linear relationships</w:t>
            </w:r>
          </w:p>
          <w:p w:rsidR="00E01836" w:rsidRPr="00E01836" w:rsidRDefault="00E01836" w:rsidP="00E01836">
            <w:pPr>
              <w:pStyle w:val="ListParagraph"/>
              <w:numPr>
                <w:ilvl w:val="0"/>
                <w:numId w:val="3"/>
              </w:numPr>
              <w:autoSpaceDE w:val="0"/>
              <w:autoSpaceDN w:val="0"/>
              <w:adjustRightInd w:val="0"/>
              <w:spacing w:line="240" w:lineRule="auto"/>
              <w:rPr>
                <w:rFonts w:ascii="swgeo415md" w:hAnsi="swgeo415md" w:cs="swgeo415md"/>
                <w:color w:val="000000"/>
              </w:rPr>
            </w:pPr>
            <w:r w:rsidRPr="00E01836">
              <w:rPr>
                <w:rFonts w:ascii="swgeo415md" w:hAnsi="swgeo415md" w:cs="swgeo415md"/>
                <w:color w:val="000000"/>
              </w:rPr>
              <w:t>Plotting linear graphs</w:t>
            </w:r>
          </w:p>
          <w:p w:rsidR="00E01836" w:rsidRPr="00E01836" w:rsidRDefault="00E01836" w:rsidP="00E01836">
            <w:pPr>
              <w:pStyle w:val="ListParagraph"/>
              <w:numPr>
                <w:ilvl w:val="0"/>
                <w:numId w:val="3"/>
              </w:numPr>
              <w:autoSpaceDE w:val="0"/>
              <w:autoSpaceDN w:val="0"/>
              <w:adjustRightInd w:val="0"/>
              <w:spacing w:line="240" w:lineRule="auto"/>
              <w:rPr>
                <w:rFonts w:ascii="swgeo415md" w:hAnsi="swgeo415md" w:cs="swgeo415md"/>
                <w:color w:val="000000"/>
              </w:rPr>
            </w:pPr>
            <w:r w:rsidRPr="00E01836">
              <w:rPr>
                <w:rFonts w:ascii="swgeo415md" w:hAnsi="swgeo415md" w:cs="swgeo415md"/>
                <w:color w:val="000000"/>
              </w:rPr>
              <w:t>The equation of a line</w:t>
            </w:r>
          </w:p>
          <w:p w:rsidR="00E01836" w:rsidRPr="00E01836" w:rsidRDefault="00E01836" w:rsidP="00E01836">
            <w:pPr>
              <w:pStyle w:val="ListParagraph"/>
              <w:numPr>
                <w:ilvl w:val="0"/>
                <w:numId w:val="3"/>
              </w:numPr>
              <w:autoSpaceDE w:val="0"/>
              <w:autoSpaceDN w:val="0"/>
              <w:adjustRightInd w:val="0"/>
              <w:spacing w:line="240" w:lineRule="auto"/>
              <w:rPr>
                <w:rFonts w:ascii="swgeo415md" w:hAnsi="swgeo415md" w:cs="swgeo415md"/>
                <w:color w:val="000000"/>
              </w:rPr>
            </w:pPr>
            <w:r w:rsidRPr="00E01836">
              <w:rPr>
                <w:rFonts w:ascii="swgeo415md" w:hAnsi="swgeo415md" w:cs="swgeo415md"/>
                <w:color w:val="000000"/>
              </w:rPr>
              <w:t>Gradient or slope</w:t>
            </w:r>
          </w:p>
          <w:p w:rsidR="00E01836" w:rsidRPr="00E01836" w:rsidRDefault="00E01836" w:rsidP="00E01836">
            <w:pPr>
              <w:pStyle w:val="ListParagraph"/>
              <w:numPr>
                <w:ilvl w:val="0"/>
                <w:numId w:val="3"/>
              </w:numPr>
              <w:autoSpaceDE w:val="0"/>
              <w:autoSpaceDN w:val="0"/>
              <w:adjustRightInd w:val="0"/>
              <w:spacing w:line="240" w:lineRule="auto"/>
              <w:rPr>
                <w:rFonts w:ascii="swgeo415md" w:hAnsi="swgeo415md" w:cs="swgeo415md"/>
                <w:color w:val="000000"/>
              </w:rPr>
            </w:pPr>
            <w:r w:rsidRPr="00E01836">
              <w:rPr>
                <w:rFonts w:ascii="swgeo415md" w:hAnsi="swgeo415md" w:cs="swgeo415md"/>
                <w:color w:val="000000"/>
              </w:rPr>
              <w:t>Graphing lines from equations</w:t>
            </w:r>
          </w:p>
          <w:p w:rsidR="00E01836" w:rsidRPr="00E01836" w:rsidRDefault="00E01836" w:rsidP="00E01836">
            <w:pPr>
              <w:pStyle w:val="ListParagraph"/>
              <w:numPr>
                <w:ilvl w:val="0"/>
                <w:numId w:val="3"/>
              </w:numPr>
              <w:autoSpaceDE w:val="0"/>
              <w:autoSpaceDN w:val="0"/>
              <w:adjustRightInd w:val="0"/>
              <w:spacing w:line="240" w:lineRule="auto"/>
              <w:rPr>
                <w:rFonts w:ascii="swgeo415md" w:hAnsi="swgeo415md" w:cs="swgeo415md"/>
                <w:color w:val="000000"/>
              </w:rPr>
            </w:pPr>
            <w:r w:rsidRPr="00E01836">
              <w:rPr>
                <w:rFonts w:ascii="swgeo415md" w:hAnsi="swgeo415md" w:cs="swgeo415md"/>
                <w:color w:val="000000"/>
              </w:rPr>
              <w:t>Other line forms</w:t>
            </w:r>
          </w:p>
          <w:p w:rsidR="00E01836" w:rsidRPr="00E01836" w:rsidRDefault="00E01836" w:rsidP="00E01836">
            <w:pPr>
              <w:pStyle w:val="ListParagraph"/>
              <w:numPr>
                <w:ilvl w:val="0"/>
                <w:numId w:val="3"/>
              </w:numPr>
              <w:autoSpaceDE w:val="0"/>
              <w:autoSpaceDN w:val="0"/>
              <w:adjustRightInd w:val="0"/>
              <w:spacing w:line="240" w:lineRule="auto"/>
              <w:rPr>
                <w:rFonts w:ascii="swgeo415md" w:hAnsi="swgeo415md" w:cs="swgeo415md"/>
                <w:color w:val="000000"/>
              </w:rPr>
            </w:pPr>
            <w:r w:rsidRPr="00E01836">
              <w:rPr>
                <w:rFonts w:ascii="swgeo415md" w:hAnsi="swgeo415md" w:cs="swgeo415md"/>
                <w:color w:val="000000"/>
              </w:rPr>
              <w:t>Finding equations from graphs</w:t>
            </w:r>
          </w:p>
          <w:p w:rsidR="00234671" w:rsidRPr="00A83D77" w:rsidRDefault="00E01836" w:rsidP="00E01836">
            <w:pPr>
              <w:pStyle w:val="ListParagraph"/>
              <w:numPr>
                <w:ilvl w:val="0"/>
                <w:numId w:val="3"/>
              </w:numPr>
              <w:spacing w:line="240" w:lineRule="auto"/>
              <w:rPr>
                <w:b/>
                <w:bCs/>
                <w:sz w:val="24"/>
                <w:szCs w:val="24"/>
              </w:rPr>
            </w:pPr>
            <w:r w:rsidRPr="00E01836">
              <w:rPr>
                <w:rFonts w:ascii="swgeo415md" w:hAnsi="swgeo415md" w:cs="swgeo415md"/>
                <w:color w:val="000000"/>
              </w:rPr>
              <w:t>Points on lines</w:t>
            </w:r>
          </w:p>
          <w:p w:rsidR="00A83D77" w:rsidRPr="00CD00B7" w:rsidRDefault="00A83D77" w:rsidP="00CD00B7">
            <w:pPr>
              <w:pStyle w:val="ListParagraph"/>
              <w:autoSpaceDE w:val="0"/>
              <w:autoSpaceDN w:val="0"/>
              <w:adjustRightInd w:val="0"/>
              <w:spacing w:line="240" w:lineRule="auto"/>
              <w:rPr>
                <w:b/>
                <w:bCs/>
                <w:sz w:val="24"/>
                <w:szCs w:val="24"/>
              </w:rPr>
            </w:pPr>
          </w:p>
        </w:tc>
      </w:tr>
      <w:tr w:rsidR="00234671" w:rsidTr="00E01836">
        <w:trPr>
          <w:trHeight w:val="610"/>
        </w:trPr>
        <w:tc>
          <w:tcPr>
            <w:tcW w:w="1625"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lastRenderedPageBreak/>
              <w:t>Unit Title</w:t>
            </w:r>
          </w:p>
        </w:tc>
        <w:tc>
          <w:tcPr>
            <w:tcW w:w="133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Key concept</w:t>
            </w:r>
          </w:p>
        </w:tc>
        <w:tc>
          <w:tcPr>
            <w:tcW w:w="1625"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Related concept(s)</w:t>
            </w:r>
          </w:p>
        </w:tc>
        <w:tc>
          <w:tcPr>
            <w:tcW w:w="142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rPr>
                <w:b/>
                <w:sz w:val="28"/>
                <w:szCs w:val="28"/>
              </w:rPr>
            </w:pPr>
            <w:r w:rsidRPr="00A3351C">
              <w:rPr>
                <w:b/>
                <w:sz w:val="28"/>
                <w:szCs w:val="28"/>
              </w:rPr>
              <w:t>Global context</w:t>
            </w:r>
          </w:p>
        </w:tc>
        <w:tc>
          <w:tcPr>
            <w:tcW w:w="189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Statement of inquiry</w:t>
            </w:r>
          </w:p>
        </w:tc>
        <w:tc>
          <w:tcPr>
            <w:tcW w:w="1651"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MYP objectives</w:t>
            </w:r>
          </w:p>
        </w:tc>
        <w:tc>
          <w:tcPr>
            <w:tcW w:w="2268"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rPr>
                <w:sz w:val="28"/>
                <w:szCs w:val="28"/>
              </w:rPr>
            </w:pPr>
            <w:r w:rsidRPr="00A3351C">
              <w:rPr>
                <w:b/>
                <w:sz w:val="28"/>
                <w:szCs w:val="28"/>
              </w:rPr>
              <w:t>ATL skills</w:t>
            </w:r>
          </w:p>
        </w:tc>
        <w:tc>
          <w:tcPr>
            <w:tcW w:w="4496"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rPr>
                <w:sz w:val="24"/>
                <w:szCs w:val="24"/>
              </w:rPr>
            </w:pPr>
            <w:r w:rsidRPr="00A3351C">
              <w:rPr>
                <w:b/>
                <w:sz w:val="24"/>
                <w:szCs w:val="24"/>
              </w:rPr>
              <w:t>Content</w:t>
            </w:r>
          </w:p>
          <w:p w:rsidR="00234671" w:rsidRPr="00A3351C" w:rsidRDefault="00234671" w:rsidP="00F34C7B">
            <w:pPr>
              <w:spacing w:line="240" w:lineRule="auto"/>
              <w:rPr>
                <w:sz w:val="24"/>
                <w:szCs w:val="24"/>
              </w:rPr>
            </w:pPr>
            <w:r w:rsidRPr="00A3351C">
              <w:rPr>
                <w:b/>
                <w:sz w:val="24"/>
                <w:szCs w:val="24"/>
              </w:rPr>
              <w:t>(topics, knowledge, skills)</w:t>
            </w:r>
          </w:p>
        </w:tc>
      </w:tr>
      <w:tr w:rsidR="00234671" w:rsidTr="00E01836">
        <w:trPr>
          <w:trHeight w:val="3277"/>
        </w:trPr>
        <w:tc>
          <w:tcPr>
            <w:tcW w:w="1625" w:type="dxa"/>
            <w:tcMar>
              <w:top w:w="100" w:type="dxa"/>
              <w:left w:w="100" w:type="dxa"/>
              <w:bottom w:w="100" w:type="dxa"/>
              <w:right w:w="100" w:type="dxa"/>
            </w:tcMar>
          </w:tcPr>
          <w:p w:rsidR="00234671" w:rsidRPr="00DC4CF2" w:rsidRDefault="00F700E4" w:rsidP="003E6967">
            <w:pPr>
              <w:spacing w:line="240" w:lineRule="auto"/>
              <w:rPr>
                <w:b/>
                <w:bCs/>
              </w:rPr>
            </w:pPr>
            <w:r>
              <w:rPr>
                <w:b/>
                <w:bCs/>
                <w:sz w:val="24"/>
                <w:szCs w:val="24"/>
              </w:rPr>
              <w:t xml:space="preserve">Solving system of linear Equations </w:t>
            </w:r>
            <w:r w:rsidR="00234671" w:rsidRPr="00DC4CF2">
              <w:rPr>
                <w:b/>
                <w:bCs/>
                <w:color w:val="FF0000"/>
                <w:sz w:val="48"/>
                <w:szCs w:val="48"/>
              </w:rPr>
              <w:t>Three</w:t>
            </w:r>
          </w:p>
          <w:p w:rsidR="00234671" w:rsidRPr="00DC4CF2" w:rsidRDefault="00234671" w:rsidP="009568D8">
            <w:pPr>
              <w:spacing w:line="240" w:lineRule="auto"/>
              <w:rPr>
                <w:b/>
                <w:bCs/>
                <w:color w:val="FF0000"/>
                <w:sz w:val="24"/>
                <w:szCs w:val="24"/>
              </w:rPr>
            </w:pPr>
          </w:p>
        </w:tc>
        <w:tc>
          <w:tcPr>
            <w:tcW w:w="1330" w:type="dxa"/>
            <w:tcMar>
              <w:top w:w="100" w:type="dxa"/>
              <w:left w:w="100" w:type="dxa"/>
              <w:bottom w:w="100" w:type="dxa"/>
              <w:right w:w="100" w:type="dxa"/>
            </w:tcMar>
          </w:tcPr>
          <w:p w:rsidR="003E6967" w:rsidRDefault="003E6967" w:rsidP="003E6967">
            <w:pPr>
              <w:spacing w:line="240" w:lineRule="auto"/>
            </w:pPr>
            <w:r>
              <w:t>Form</w:t>
            </w:r>
          </w:p>
          <w:p w:rsidR="00234671" w:rsidRPr="00DC4CF2" w:rsidRDefault="00234671" w:rsidP="00F34C7B">
            <w:pPr>
              <w:spacing w:line="240" w:lineRule="auto"/>
              <w:rPr>
                <w:b/>
                <w:bCs/>
              </w:rPr>
            </w:pPr>
          </w:p>
        </w:tc>
        <w:tc>
          <w:tcPr>
            <w:tcW w:w="1625" w:type="dxa"/>
            <w:tcMar>
              <w:top w:w="100" w:type="dxa"/>
              <w:left w:w="100" w:type="dxa"/>
              <w:bottom w:w="100" w:type="dxa"/>
              <w:right w:w="100" w:type="dxa"/>
            </w:tcMar>
          </w:tcPr>
          <w:p w:rsidR="00234671" w:rsidRPr="00DC4CF2" w:rsidRDefault="003E6967" w:rsidP="00F34C7B">
            <w:pPr>
              <w:spacing w:line="240" w:lineRule="auto"/>
              <w:rPr>
                <w:b/>
                <w:bCs/>
              </w:rPr>
            </w:pPr>
            <w:r>
              <w:t>Measurement, Justification</w:t>
            </w:r>
            <w:r w:rsidRPr="00DC4CF2">
              <w:rPr>
                <w:b/>
                <w:bCs/>
              </w:rPr>
              <w:t xml:space="preserve"> </w:t>
            </w:r>
          </w:p>
        </w:tc>
        <w:tc>
          <w:tcPr>
            <w:tcW w:w="1420" w:type="dxa"/>
            <w:tcMar>
              <w:top w:w="100" w:type="dxa"/>
              <w:left w:w="100" w:type="dxa"/>
              <w:bottom w:w="100" w:type="dxa"/>
              <w:right w:w="100" w:type="dxa"/>
            </w:tcMar>
          </w:tcPr>
          <w:p w:rsidR="003E6967" w:rsidRPr="00CA7D02" w:rsidRDefault="003E6967" w:rsidP="003E6967">
            <w:pPr>
              <w:spacing w:line="360" w:lineRule="auto"/>
              <w:rPr>
                <w:b/>
                <w:bCs/>
                <w:highlight w:val="green"/>
              </w:rPr>
            </w:pPr>
            <w:r>
              <w:rPr>
                <w:b/>
                <w:bCs/>
                <w:highlight w:val="green"/>
              </w:rPr>
              <w:t>Identity and relationships</w:t>
            </w:r>
          </w:p>
          <w:p w:rsidR="00234671" w:rsidRPr="00DC4CF2" w:rsidRDefault="00234671" w:rsidP="00F34C7B">
            <w:pPr>
              <w:spacing w:line="240" w:lineRule="auto"/>
              <w:rPr>
                <w:b/>
                <w:bCs/>
                <w:color w:val="0070C0"/>
                <w:sz w:val="28"/>
                <w:szCs w:val="28"/>
              </w:rPr>
            </w:pPr>
          </w:p>
        </w:tc>
        <w:tc>
          <w:tcPr>
            <w:tcW w:w="1890" w:type="dxa"/>
            <w:tcMar>
              <w:top w:w="100" w:type="dxa"/>
              <w:left w:w="100" w:type="dxa"/>
              <w:bottom w:w="100" w:type="dxa"/>
              <w:right w:w="100" w:type="dxa"/>
            </w:tcMar>
          </w:tcPr>
          <w:p w:rsidR="00234671" w:rsidRPr="00DC4CF2" w:rsidRDefault="00234671" w:rsidP="00F34C7B">
            <w:pPr>
              <w:rPr>
                <w:b/>
                <w:bCs/>
              </w:rPr>
            </w:pPr>
            <w:r w:rsidRPr="00DC4CF2">
              <w:rPr>
                <w:b/>
                <w:bCs/>
              </w:rPr>
              <w:t>Modeling the relationship between different qualities and quantities can prompt an opportunity for changes.</w:t>
            </w:r>
          </w:p>
        </w:tc>
        <w:tc>
          <w:tcPr>
            <w:tcW w:w="1651" w:type="dxa"/>
            <w:tcMar>
              <w:top w:w="100" w:type="dxa"/>
              <w:left w:w="100" w:type="dxa"/>
              <w:bottom w:w="100" w:type="dxa"/>
              <w:right w:w="100" w:type="dxa"/>
            </w:tcMar>
          </w:tcPr>
          <w:p w:rsidR="00E01821" w:rsidRPr="00C90BA3" w:rsidRDefault="00E01821" w:rsidP="00E01821">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A:</w:t>
            </w:r>
            <w:r w:rsidRPr="00C90BA3">
              <w:rPr>
                <w:rFonts w:asciiTheme="minorHAnsi" w:hAnsiTheme="minorHAnsi" w:cstheme="minorHAnsi"/>
                <w:sz w:val="24"/>
                <w:szCs w:val="24"/>
              </w:rPr>
              <w:t xml:space="preserve"> Knowing and understanding</w:t>
            </w:r>
          </w:p>
          <w:p w:rsidR="00E01821" w:rsidRPr="00C90BA3" w:rsidRDefault="00E01821" w:rsidP="00E01821">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B:</w:t>
            </w:r>
            <w:r w:rsidRPr="00C90BA3">
              <w:rPr>
                <w:rFonts w:asciiTheme="minorHAnsi" w:hAnsiTheme="minorHAnsi" w:cstheme="minorHAnsi"/>
                <w:sz w:val="24"/>
                <w:szCs w:val="24"/>
              </w:rPr>
              <w:t xml:space="preserve"> Investigating patterns</w:t>
            </w:r>
          </w:p>
          <w:p w:rsidR="00E01821" w:rsidRPr="00C90BA3" w:rsidRDefault="00E01821" w:rsidP="00E01821">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C:</w:t>
            </w:r>
            <w:r w:rsidRPr="00C90BA3">
              <w:rPr>
                <w:rFonts w:asciiTheme="minorHAnsi" w:hAnsiTheme="minorHAnsi" w:cstheme="minorHAnsi"/>
                <w:sz w:val="24"/>
                <w:szCs w:val="24"/>
              </w:rPr>
              <w:t xml:space="preserve"> Communicating</w:t>
            </w:r>
          </w:p>
          <w:p w:rsidR="00234671" w:rsidRPr="00DC4CF2" w:rsidRDefault="00E01821" w:rsidP="00E01821">
            <w:pPr>
              <w:spacing w:line="240" w:lineRule="auto"/>
              <w:rPr>
                <w:b/>
                <w:bCs/>
              </w:rPr>
            </w:pPr>
            <w:r w:rsidRPr="00360562">
              <w:rPr>
                <w:rFonts w:asciiTheme="minorHAnsi" w:hAnsiTheme="minorHAnsi" w:cstheme="minorHAnsi"/>
                <w:b/>
                <w:bCs/>
                <w:sz w:val="24"/>
                <w:szCs w:val="24"/>
              </w:rPr>
              <w:t>Criterion D:</w:t>
            </w:r>
            <w:r w:rsidRPr="00C90BA3">
              <w:rPr>
                <w:rFonts w:asciiTheme="minorHAnsi" w:hAnsiTheme="minorHAnsi" w:cstheme="minorHAnsi"/>
                <w:sz w:val="24"/>
                <w:szCs w:val="24"/>
              </w:rPr>
              <w:t xml:space="preserve"> Applying mathematics in real-life contexts</w:t>
            </w:r>
          </w:p>
        </w:tc>
        <w:tc>
          <w:tcPr>
            <w:tcW w:w="2268" w:type="dxa"/>
            <w:tcMar>
              <w:top w:w="100" w:type="dxa"/>
              <w:left w:w="100" w:type="dxa"/>
              <w:bottom w:w="100" w:type="dxa"/>
              <w:right w:w="100" w:type="dxa"/>
            </w:tcMar>
          </w:tcPr>
          <w:p w:rsidR="00E01821" w:rsidRPr="00CB6298" w:rsidRDefault="00E01821" w:rsidP="00E01821">
            <w:pPr>
              <w:pStyle w:val="Tablebody"/>
              <w:spacing w:before="120"/>
              <w:rPr>
                <w:rFonts w:asciiTheme="minorHAnsi" w:hAnsiTheme="minorHAnsi"/>
                <w:sz w:val="24"/>
                <w:szCs w:val="24"/>
              </w:rPr>
            </w:pPr>
            <w:r w:rsidRPr="00CB6298">
              <w:rPr>
                <w:rFonts w:asciiTheme="minorHAnsi" w:hAnsiTheme="minorHAnsi"/>
                <w:sz w:val="24"/>
                <w:szCs w:val="24"/>
              </w:rPr>
              <w:t>Creative</w:t>
            </w:r>
            <w:r>
              <w:rPr>
                <w:rFonts w:asciiTheme="minorHAnsi" w:hAnsiTheme="minorHAnsi"/>
                <w:sz w:val="24"/>
                <w:szCs w:val="24"/>
              </w:rPr>
              <w:t>-</w:t>
            </w:r>
            <w:r w:rsidRPr="00CB6298">
              <w:rPr>
                <w:rFonts w:asciiTheme="minorHAnsi" w:hAnsiTheme="minorHAnsi"/>
                <w:sz w:val="24"/>
                <w:szCs w:val="24"/>
              </w:rPr>
              <w:t xml:space="preserve">thinking skills </w:t>
            </w:r>
          </w:p>
          <w:p w:rsidR="00E01821" w:rsidRPr="00CB6298" w:rsidRDefault="00E01821" w:rsidP="00E01821">
            <w:pPr>
              <w:pStyle w:val="Tablebody"/>
              <w:spacing w:before="120"/>
              <w:rPr>
                <w:rFonts w:asciiTheme="minorHAnsi" w:hAnsiTheme="minorHAnsi"/>
                <w:sz w:val="24"/>
                <w:szCs w:val="24"/>
              </w:rPr>
            </w:pPr>
            <w:r w:rsidRPr="00CB6298">
              <w:rPr>
                <w:rFonts w:asciiTheme="minorHAnsi" w:hAnsiTheme="minorHAnsi"/>
                <w:sz w:val="24"/>
                <w:szCs w:val="24"/>
              </w:rPr>
              <w:t>Critical</w:t>
            </w:r>
            <w:r>
              <w:rPr>
                <w:rFonts w:asciiTheme="minorHAnsi" w:hAnsiTheme="minorHAnsi"/>
                <w:sz w:val="24"/>
                <w:szCs w:val="24"/>
              </w:rPr>
              <w:t>-</w:t>
            </w:r>
            <w:r w:rsidRPr="00CB6298">
              <w:rPr>
                <w:rFonts w:asciiTheme="minorHAnsi" w:hAnsiTheme="minorHAnsi"/>
                <w:sz w:val="24"/>
                <w:szCs w:val="24"/>
              </w:rPr>
              <w:t>thinking skills</w:t>
            </w:r>
          </w:p>
          <w:p w:rsidR="00E01821" w:rsidRPr="00CB6298" w:rsidRDefault="00E01821" w:rsidP="00E01821">
            <w:pPr>
              <w:pStyle w:val="Tablebody"/>
              <w:spacing w:before="120"/>
              <w:rPr>
                <w:rFonts w:asciiTheme="minorHAnsi" w:hAnsiTheme="minorHAnsi"/>
                <w:sz w:val="24"/>
                <w:szCs w:val="24"/>
              </w:rPr>
            </w:pPr>
            <w:r w:rsidRPr="00CB6298">
              <w:rPr>
                <w:rFonts w:asciiTheme="minorHAnsi" w:hAnsiTheme="minorHAnsi"/>
                <w:sz w:val="24"/>
                <w:szCs w:val="24"/>
              </w:rPr>
              <w:t>Information literacy skills</w:t>
            </w:r>
          </w:p>
          <w:p w:rsidR="00234671" w:rsidRPr="00DC4CF2" w:rsidRDefault="00E01821" w:rsidP="00E01821">
            <w:pPr>
              <w:spacing w:line="240" w:lineRule="auto"/>
              <w:rPr>
                <w:b/>
                <w:bCs/>
                <w:sz w:val="24"/>
                <w:szCs w:val="24"/>
              </w:rPr>
            </w:pPr>
            <w:r w:rsidRPr="00CB6298">
              <w:rPr>
                <w:rFonts w:asciiTheme="minorHAnsi" w:hAnsiTheme="minorHAnsi"/>
                <w:sz w:val="24"/>
                <w:szCs w:val="24"/>
              </w:rPr>
              <w:t>Communication skills</w:t>
            </w:r>
            <w:r w:rsidRPr="00DC4CF2">
              <w:rPr>
                <w:b/>
                <w:bCs/>
              </w:rPr>
              <w:t xml:space="preserve"> </w:t>
            </w: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Pr="00DC4CF2" w:rsidRDefault="00234671" w:rsidP="00F34C7B">
            <w:pPr>
              <w:spacing w:line="240" w:lineRule="auto"/>
              <w:rPr>
                <w:b/>
                <w:bCs/>
              </w:rPr>
            </w:pPr>
          </w:p>
          <w:p w:rsidR="00234671" w:rsidRDefault="00234671" w:rsidP="00F34C7B">
            <w:pPr>
              <w:spacing w:line="240" w:lineRule="auto"/>
              <w:rPr>
                <w:b/>
                <w:bCs/>
              </w:rPr>
            </w:pPr>
          </w:p>
          <w:p w:rsidR="00A26506" w:rsidRDefault="00A26506" w:rsidP="00F34C7B">
            <w:pPr>
              <w:spacing w:line="240" w:lineRule="auto"/>
              <w:rPr>
                <w:b/>
                <w:bCs/>
              </w:rPr>
            </w:pPr>
          </w:p>
          <w:p w:rsidR="00A26506" w:rsidRDefault="00A26506" w:rsidP="00F34C7B">
            <w:pPr>
              <w:spacing w:line="240" w:lineRule="auto"/>
              <w:rPr>
                <w:b/>
                <w:bCs/>
              </w:rPr>
            </w:pPr>
          </w:p>
          <w:p w:rsidR="00A26506" w:rsidRDefault="00A26506" w:rsidP="00F34C7B">
            <w:pPr>
              <w:spacing w:line="240" w:lineRule="auto"/>
              <w:rPr>
                <w:b/>
                <w:bCs/>
              </w:rPr>
            </w:pPr>
          </w:p>
          <w:p w:rsidR="00A26506" w:rsidRDefault="00A26506" w:rsidP="00F34C7B">
            <w:pPr>
              <w:spacing w:line="240" w:lineRule="auto"/>
              <w:rPr>
                <w:b/>
                <w:bCs/>
              </w:rPr>
            </w:pPr>
          </w:p>
          <w:p w:rsidR="00A26506" w:rsidRDefault="00A26506" w:rsidP="00F34C7B">
            <w:pPr>
              <w:spacing w:line="240" w:lineRule="auto"/>
              <w:rPr>
                <w:b/>
                <w:bCs/>
              </w:rPr>
            </w:pPr>
          </w:p>
          <w:p w:rsidR="00A26506" w:rsidRPr="00DC4CF2" w:rsidRDefault="00A26506" w:rsidP="00F34C7B">
            <w:pPr>
              <w:spacing w:line="240" w:lineRule="auto"/>
              <w:rPr>
                <w:b/>
                <w:bCs/>
              </w:rPr>
            </w:pPr>
          </w:p>
        </w:tc>
        <w:tc>
          <w:tcPr>
            <w:tcW w:w="4496" w:type="dxa"/>
            <w:tcMar>
              <w:top w:w="100" w:type="dxa"/>
              <w:left w:w="100" w:type="dxa"/>
              <w:bottom w:w="100" w:type="dxa"/>
              <w:right w:w="100" w:type="dxa"/>
            </w:tcMar>
          </w:tcPr>
          <w:p w:rsidR="00234671" w:rsidRPr="005330DD" w:rsidRDefault="00234671" w:rsidP="005330DD">
            <w:pPr>
              <w:pStyle w:val="ListParagraph"/>
              <w:numPr>
                <w:ilvl w:val="0"/>
                <w:numId w:val="7"/>
              </w:numPr>
              <w:rPr>
                <w:rFonts w:asciiTheme="majorBidi" w:hAnsiTheme="majorBidi" w:cstheme="majorBidi"/>
                <w:sz w:val="24"/>
                <w:szCs w:val="24"/>
              </w:rPr>
            </w:pPr>
            <w:r w:rsidRPr="005330DD">
              <w:rPr>
                <w:rFonts w:asciiTheme="majorBidi" w:hAnsiTheme="majorBidi" w:cstheme="majorBidi"/>
                <w:sz w:val="24"/>
                <w:szCs w:val="24"/>
              </w:rPr>
              <w:t>Solving systems of equations by graphing</w:t>
            </w:r>
          </w:p>
          <w:p w:rsidR="00234671" w:rsidRPr="005330DD" w:rsidRDefault="00234671" w:rsidP="005330DD">
            <w:pPr>
              <w:pStyle w:val="ListParagraph"/>
              <w:numPr>
                <w:ilvl w:val="0"/>
                <w:numId w:val="7"/>
              </w:numPr>
              <w:rPr>
                <w:rFonts w:asciiTheme="majorBidi" w:hAnsiTheme="majorBidi" w:cstheme="majorBidi"/>
                <w:sz w:val="24"/>
                <w:szCs w:val="24"/>
              </w:rPr>
            </w:pPr>
            <w:r w:rsidRPr="005330DD">
              <w:rPr>
                <w:rFonts w:asciiTheme="majorBidi" w:hAnsiTheme="majorBidi" w:cstheme="majorBidi"/>
                <w:sz w:val="24"/>
                <w:szCs w:val="24"/>
              </w:rPr>
              <w:t>Solving simultaneous equations using elimination</w:t>
            </w:r>
          </w:p>
          <w:p w:rsidR="00234671" w:rsidRPr="005330DD" w:rsidRDefault="00234671" w:rsidP="005330DD">
            <w:pPr>
              <w:pStyle w:val="ListParagraph"/>
              <w:numPr>
                <w:ilvl w:val="0"/>
                <w:numId w:val="7"/>
              </w:numPr>
              <w:rPr>
                <w:rFonts w:asciiTheme="majorBidi" w:hAnsiTheme="majorBidi" w:cstheme="majorBidi"/>
                <w:sz w:val="24"/>
                <w:szCs w:val="24"/>
              </w:rPr>
            </w:pPr>
            <w:r w:rsidRPr="005330DD">
              <w:rPr>
                <w:rFonts w:asciiTheme="majorBidi" w:hAnsiTheme="majorBidi" w:cstheme="majorBidi"/>
                <w:sz w:val="24"/>
                <w:szCs w:val="24"/>
              </w:rPr>
              <w:t xml:space="preserve">Solving simultaneous equations using substitution                        </w:t>
            </w:r>
          </w:p>
          <w:p w:rsidR="00234671" w:rsidRPr="005330DD" w:rsidRDefault="00234671" w:rsidP="005330DD">
            <w:pPr>
              <w:pStyle w:val="ListParagraph"/>
              <w:numPr>
                <w:ilvl w:val="0"/>
                <w:numId w:val="7"/>
              </w:numPr>
              <w:rPr>
                <w:b/>
                <w:bCs/>
                <w:sz w:val="24"/>
                <w:szCs w:val="24"/>
              </w:rPr>
            </w:pPr>
            <w:r w:rsidRPr="005330DD">
              <w:rPr>
                <w:rFonts w:asciiTheme="majorBidi" w:hAnsiTheme="majorBidi" w:cstheme="majorBidi"/>
                <w:sz w:val="24"/>
                <w:szCs w:val="24"/>
              </w:rPr>
              <w:t>Solving systems of equations – word problems</w:t>
            </w:r>
          </w:p>
        </w:tc>
      </w:tr>
      <w:tr w:rsidR="00234671" w:rsidTr="00E01836">
        <w:tc>
          <w:tcPr>
            <w:tcW w:w="1625"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lastRenderedPageBreak/>
              <w:t>Unit Title</w:t>
            </w:r>
          </w:p>
        </w:tc>
        <w:tc>
          <w:tcPr>
            <w:tcW w:w="133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Key concept</w:t>
            </w:r>
          </w:p>
        </w:tc>
        <w:tc>
          <w:tcPr>
            <w:tcW w:w="1625"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Related concept(s)</w:t>
            </w:r>
          </w:p>
        </w:tc>
        <w:tc>
          <w:tcPr>
            <w:tcW w:w="142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rPr>
                <w:b/>
                <w:sz w:val="28"/>
                <w:szCs w:val="28"/>
              </w:rPr>
            </w:pPr>
            <w:r w:rsidRPr="00A3351C">
              <w:rPr>
                <w:b/>
                <w:sz w:val="28"/>
                <w:szCs w:val="28"/>
              </w:rPr>
              <w:t>Global context</w:t>
            </w:r>
          </w:p>
        </w:tc>
        <w:tc>
          <w:tcPr>
            <w:tcW w:w="189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Statement of inquiry</w:t>
            </w:r>
          </w:p>
        </w:tc>
        <w:tc>
          <w:tcPr>
            <w:tcW w:w="1651"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MYP objectives</w:t>
            </w:r>
          </w:p>
        </w:tc>
        <w:tc>
          <w:tcPr>
            <w:tcW w:w="2268"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rPr>
                <w:sz w:val="28"/>
                <w:szCs w:val="28"/>
              </w:rPr>
            </w:pPr>
            <w:r w:rsidRPr="00A3351C">
              <w:rPr>
                <w:b/>
                <w:sz w:val="28"/>
                <w:szCs w:val="28"/>
              </w:rPr>
              <w:t>ATL skills</w:t>
            </w:r>
          </w:p>
        </w:tc>
        <w:tc>
          <w:tcPr>
            <w:tcW w:w="4496"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Content</w:t>
            </w:r>
          </w:p>
          <w:p w:rsidR="00234671" w:rsidRPr="00A3351C" w:rsidRDefault="00234671" w:rsidP="00F34C7B">
            <w:pPr>
              <w:spacing w:line="240" w:lineRule="auto"/>
            </w:pPr>
            <w:r w:rsidRPr="00A3351C">
              <w:rPr>
                <w:b/>
                <w:sz w:val="28"/>
                <w:szCs w:val="28"/>
              </w:rPr>
              <w:t>(topics, knowledge, skills)</w:t>
            </w:r>
          </w:p>
        </w:tc>
      </w:tr>
      <w:tr w:rsidR="00234671" w:rsidTr="00E01836">
        <w:tc>
          <w:tcPr>
            <w:tcW w:w="1625" w:type="dxa"/>
            <w:tcMar>
              <w:top w:w="100" w:type="dxa"/>
              <w:left w:w="100" w:type="dxa"/>
              <w:bottom w:w="100" w:type="dxa"/>
              <w:right w:w="100" w:type="dxa"/>
            </w:tcMar>
          </w:tcPr>
          <w:p w:rsidR="00234671" w:rsidRPr="00DC4CF2" w:rsidRDefault="00F700E4" w:rsidP="0043569E">
            <w:pPr>
              <w:spacing w:line="240" w:lineRule="auto"/>
              <w:rPr>
                <w:b/>
                <w:bCs/>
                <w:color w:val="FF0000"/>
                <w:sz w:val="48"/>
                <w:szCs w:val="48"/>
              </w:rPr>
            </w:pPr>
            <w:r>
              <w:rPr>
                <w:b/>
                <w:bCs/>
              </w:rPr>
              <w:t>P</w:t>
            </w:r>
            <w:r w:rsidR="00427D0D" w:rsidRPr="0043569E">
              <w:rPr>
                <w:b/>
                <w:bCs/>
              </w:rPr>
              <w:t>robability</w:t>
            </w:r>
            <w:r w:rsidR="00427D0D" w:rsidRPr="00DC4CF2">
              <w:rPr>
                <w:b/>
                <w:bCs/>
                <w:color w:val="FF0000"/>
                <w:sz w:val="48"/>
                <w:szCs w:val="48"/>
              </w:rPr>
              <w:t xml:space="preserve"> Four</w:t>
            </w:r>
          </w:p>
          <w:p w:rsidR="00234671" w:rsidRPr="00DC4CF2" w:rsidRDefault="00234671" w:rsidP="00F34C7B">
            <w:pPr>
              <w:spacing w:line="240" w:lineRule="auto"/>
              <w:rPr>
                <w:b/>
                <w:bCs/>
              </w:rPr>
            </w:pPr>
          </w:p>
          <w:p w:rsidR="00234671" w:rsidRPr="00DC4CF2" w:rsidRDefault="00234671" w:rsidP="00F34C7B">
            <w:pPr>
              <w:spacing w:line="240" w:lineRule="auto"/>
              <w:rPr>
                <w:b/>
                <w:bCs/>
              </w:rPr>
            </w:pPr>
          </w:p>
        </w:tc>
        <w:tc>
          <w:tcPr>
            <w:tcW w:w="1330" w:type="dxa"/>
            <w:tcMar>
              <w:top w:w="100" w:type="dxa"/>
              <w:left w:w="100" w:type="dxa"/>
              <w:bottom w:w="100" w:type="dxa"/>
              <w:right w:w="100" w:type="dxa"/>
            </w:tcMar>
          </w:tcPr>
          <w:p w:rsidR="00234671" w:rsidRPr="00720B98" w:rsidRDefault="004A54B2" w:rsidP="00F34C7B">
            <w:pPr>
              <w:spacing w:line="240" w:lineRule="auto"/>
              <w:rPr>
                <w:rFonts w:asciiTheme="majorBidi" w:hAnsiTheme="majorBidi" w:cstheme="majorBidi"/>
                <w:b/>
                <w:bCs/>
              </w:rPr>
            </w:pPr>
            <w:r w:rsidRPr="00720B98">
              <w:rPr>
                <w:rFonts w:asciiTheme="majorBidi" w:hAnsiTheme="majorBidi" w:cstheme="majorBidi"/>
                <w:b/>
                <w:bCs/>
              </w:rPr>
              <w:t>Relation ships</w:t>
            </w:r>
          </w:p>
        </w:tc>
        <w:tc>
          <w:tcPr>
            <w:tcW w:w="1625" w:type="dxa"/>
            <w:tcMar>
              <w:top w:w="100" w:type="dxa"/>
              <w:left w:w="100" w:type="dxa"/>
              <w:bottom w:w="100" w:type="dxa"/>
              <w:right w:w="100" w:type="dxa"/>
            </w:tcMar>
          </w:tcPr>
          <w:p w:rsidR="00234671" w:rsidRPr="00720B98" w:rsidRDefault="00234671" w:rsidP="004A54B2">
            <w:pPr>
              <w:spacing w:line="240" w:lineRule="auto"/>
              <w:rPr>
                <w:rFonts w:asciiTheme="majorBidi" w:hAnsiTheme="majorBidi" w:cstheme="majorBidi"/>
                <w:b/>
                <w:bCs/>
              </w:rPr>
            </w:pPr>
            <w:r w:rsidRPr="00720B98">
              <w:rPr>
                <w:rFonts w:asciiTheme="majorBidi" w:hAnsiTheme="majorBidi" w:cstheme="majorBidi"/>
                <w:b/>
                <w:bCs/>
              </w:rPr>
              <w:t>Generalization</w:t>
            </w:r>
            <w:r w:rsidR="004A54B2" w:rsidRPr="00720B98">
              <w:rPr>
                <w:rFonts w:asciiTheme="majorBidi" w:hAnsiTheme="majorBidi" w:cstheme="majorBidi"/>
                <w:b/>
                <w:bCs/>
              </w:rPr>
              <w:t xml:space="preserve">, patterns </w:t>
            </w:r>
          </w:p>
        </w:tc>
        <w:tc>
          <w:tcPr>
            <w:tcW w:w="1420" w:type="dxa"/>
            <w:tcMar>
              <w:top w:w="100" w:type="dxa"/>
              <w:left w:w="100" w:type="dxa"/>
              <w:bottom w:w="100" w:type="dxa"/>
              <w:right w:w="100" w:type="dxa"/>
            </w:tcMar>
          </w:tcPr>
          <w:p w:rsidR="00234671" w:rsidRPr="00720B98" w:rsidRDefault="004A54B2" w:rsidP="00F34C7B">
            <w:pPr>
              <w:spacing w:after="100" w:line="240" w:lineRule="auto"/>
              <w:rPr>
                <w:rFonts w:asciiTheme="majorBidi" w:hAnsiTheme="majorBidi" w:cstheme="majorBidi"/>
                <w:b/>
                <w:bCs/>
                <w:color w:val="0070C0"/>
                <w:sz w:val="28"/>
                <w:szCs w:val="28"/>
              </w:rPr>
            </w:pPr>
            <w:r w:rsidRPr="00720B98">
              <w:rPr>
                <w:rFonts w:asciiTheme="majorBidi" w:hAnsiTheme="majorBidi" w:cstheme="majorBidi"/>
                <w:b/>
                <w:bCs/>
                <w:sz w:val="28"/>
                <w:szCs w:val="28"/>
              </w:rPr>
              <w:t>Personal and Cultural expression.</w:t>
            </w:r>
          </w:p>
        </w:tc>
        <w:tc>
          <w:tcPr>
            <w:tcW w:w="1890" w:type="dxa"/>
            <w:tcMar>
              <w:top w:w="100" w:type="dxa"/>
              <w:left w:w="100" w:type="dxa"/>
              <w:bottom w:w="100" w:type="dxa"/>
              <w:right w:w="100" w:type="dxa"/>
            </w:tcMar>
          </w:tcPr>
          <w:p w:rsidR="00234671" w:rsidRPr="00720B98" w:rsidRDefault="009A7178" w:rsidP="00F34C7B">
            <w:pPr>
              <w:spacing w:line="240" w:lineRule="auto"/>
              <w:rPr>
                <w:rFonts w:asciiTheme="majorBidi" w:hAnsiTheme="majorBidi" w:cstheme="majorBidi"/>
                <w:b/>
                <w:bCs/>
              </w:rPr>
            </w:pPr>
            <w:r w:rsidRPr="00720B98">
              <w:rPr>
                <w:rFonts w:asciiTheme="majorBidi" w:hAnsiTheme="majorBidi" w:cstheme="majorBidi"/>
                <w:b/>
                <w:bCs/>
              </w:rPr>
              <w:t>Patterns found in relationships can be generalized to help us make predictions for personal gain.</w:t>
            </w:r>
          </w:p>
        </w:tc>
        <w:tc>
          <w:tcPr>
            <w:tcW w:w="1651" w:type="dxa"/>
            <w:tcMar>
              <w:top w:w="100" w:type="dxa"/>
              <w:left w:w="100" w:type="dxa"/>
              <w:bottom w:w="100" w:type="dxa"/>
              <w:right w:w="100" w:type="dxa"/>
            </w:tcMar>
          </w:tcPr>
          <w:p w:rsidR="0043569E" w:rsidRPr="00C90BA3" w:rsidRDefault="0043569E" w:rsidP="0043569E">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A:</w:t>
            </w:r>
            <w:r w:rsidRPr="00C90BA3">
              <w:rPr>
                <w:rFonts w:asciiTheme="minorHAnsi" w:hAnsiTheme="minorHAnsi" w:cstheme="minorHAnsi"/>
                <w:sz w:val="24"/>
                <w:szCs w:val="24"/>
              </w:rPr>
              <w:t xml:space="preserve"> Knowing and understanding</w:t>
            </w:r>
          </w:p>
          <w:p w:rsidR="0043569E" w:rsidRPr="00C90BA3" w:rsidRDefault="0043569E" w:rsidP="0043569E">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B:</w:t>
            </w:r>
            <w:r w:rsidRPr="00C90BA3">
              <w:rPr>
                <w:rFonts w:asciiTheme="minorHAnsi" w:hAnsiTheme="minorHAnsi" w:cstheme="minorHAnsi"/>
                <w:sz w:val="24"/>
                <w:szCs w:val="24"/>
              </w:rPr>
              <w:t xml:space="preserve"> Investigating patterns</w:t>
            </w:r>
          </w:p>
          <w:p w:rsidR="0043569E" w:rsidRPr="00C90BA3" w:rsidRDefault="0043569E" w:rsidP="0043569E">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C:</w:t>
            </w:r>
            <w:r w:rsidRPr="00C90BA3">
              <w:rPr>
                <w:rFonts w:asciiTheme="minorHAnsi" w:hAnsiTheme="minorHAnsi" w:cstheme="minorHAnsi"/>
                <w:sz w:val="24"/>
                <w:szCs w:val="24"/>
              </w:rPr>
              <w:t xml:space="preserve"> Communicating</w:t>
            </w:r>
          </w:p>
          <w:p w:rsidR="00234671" w:rsidRPr="00DC4CF2" w:rsidRDefault="0043569E" w:rsidP="0043569E">
            <w:pPr>
              <w:spacing w:line="240" w:lineRule="auto"/>
              <w:rPr>
                <w:b/>
                <w:bCs/>
              </w:rPr>
            </w:pPr>
            <w:r w:rsidRPr="00360562">
              <w:rPr>
                <w:rFonts w:asciiTheme="minorHAnsi" w:hAnsiTheme="minorHAnsi" w:cstheme="minorHAnsi"/>
                <w:b/>
                <w:bCs/>
                <w:sz w:val="24"/>
                <w:szCs w:val="24"/>
              </w:rPr>
              <w:t>Criterion D:</w:t>
            </w:r>
            <w:r w:rsidRPr="00C90BA3">
              <w:rPr>
                <w:rFonts w:asciiTheme="minorHAnsi" w:hAnsiTheme="minorHAnsi" w:cstheme="minorHAnsi"/>
                <w:sz w:val="24"/>
                <w:szCs w:val="24"/>
              </w:rPr>
              <w:t xml:space="preserve"> Applying mathematics in real-life contexts</w:t>
            </w:r>
          </w:p>
        </w:tc>
        <w:tc>
          <w:tcPr>
            <w:tcW w:w="2268" w:type="dxa"/>
            <w:tcMar>
              <w:top w:w="100" w:type="dxa"/>
              <w:left w:w="100" w:type="dxa"/>
              <w:bottom w:w="100" w:type="dxa"/>
              <w:right w:w="100" w:type="dxa"/>
            </w:tcMar>
          </w:tcPr>
          <w:p w:rsidR="00A26506" w:rsidRPr="00CB6298" w:rsidRDefault="00A26506" w:rsidP="00A26506">
            <w:pPr>
              <w:pStyle w:val="Tablebody"/>
              <w:spacing w:before="120"/>
              <w:rPr>
                <w:rFonts w:asciiTheme="minorHAnsi" w:hAnsiTheme="minorHAnsi"/>
                <w:sz w:val="24"/>
                <w:szCs w:val="24"/>
              </w:rPr>
            </w:pPr>
            <w:r w:rsidRPr="00CB6298">
              <w:rPr>
                <w:rFonts w:asciiTheme="minorHAnsi" w:hAnsiTheme="minorHAnsi"/>
                <w:sz w:val="24"/>
                <w:szCs w:val="24"/>
              </w:rPr>
              <w:t>Creative</w:t>
            </w:r>
            <w:r>
              <w:rPr>
                <w:rFonts w:asciiTheme="minorHAnsi" w:hAnsiTheme="minorHAnsi"/>
                <w:sz w:val="24"/>
                <w:szCs w:val="24"/>
              </w:rPr>
              <w:t>-</w:t>
            </w:r>
            <w:r w:rsidRPr="00CB6298">
              <w:rPr>
                <w:rFonts w:asciiTheme="minorHAnsi" w:hAnsiTheme="minorHAnsi"/>
                <w:sz w:val="24"/>
                <w:szCs w:val="24"/>
              </w:rPr>
              <w:t xml:space="preserve">thinking skills </w:t>
            </w:r>
          </w:p>
          <w:p w:rsidR="00A26506" w:rsidRPr="00CB6298" w:rsidRDefault="00A26506" w:rsidP="00A26506">
            <w:pPr>
              <w:pStyle w:val="Tablebody"/>
              <w:spacing w:before="120"/>
              <w:rPr>
                <w:rFonts w:asciiTheme="minorHAnsi" w:hAnsiTheme="minorHAnsi"/>
                <w:sz w:val="24"/>
                <w:szCs w:val="24"/>
              </w:rPr>
            </w:pPr>
            <w:r w:rsidRPr="00CB6298">
              <w:rPr>
                <w:rFonts w:asciiTheme="minorHAnsi" w:hAnsiTheme="minorHAnsi"/>
                <w:sz w:val="24"/>
                <w:szCs w:val="24"/>
              </w:rPr>
              <w:t>Critical</w:t>
            </w:r>
            <w:r>
              <w:rPr>
                <w:rFonts w:asciiTheme="minorHAnsi" w:hAnsiTheme="minorHAnsi"/>
                <w:sz w:val="24"/>
                <w:szCs w:val="24"/>
              </w:rPr>
              <w:t>-</w:t>
            </w:r>
            <w:r w:rsidRPr="00CB6298">
              <w:rPr>
                <w:rFonts w:asciiTheme="minorHAnsi" w:hAnsiTheme="minorHAnsi"/>
                <w:sz w:val="24"/>
                <w:szCs w:val="24"/>
              </w:rPr>
              <w:t>thinking skills</w:t>
            </w:r>
          </w:p>
          <w:p w:rsidR="00A26506" w:rsidRPr="00CB6298" w:rsidRDefault="00A26506" w:rsidP="00A26506">
            <w:pPr>
              <w:pStyle w:val="Tablebody"/>
              <w:spacing w:before="120"/>
              <w:rPr>
                <w:rFonts w:asciiTheme="minorHAnsi" w:hAnsiTheme="minorHAnsi"/>
                <w:sz w:val="24"/>
                <w:szCs w:val="24"/>
              </w:rPr>
            </w:pPr>
            <w:r w:rsidRPr="00CB6298">
              <w:rPr>
                <w:rFonts w:asciiTheme="minorHAnsi" w:hAnsiTheme="minorHAnsi"/>
                <w:sz w:val="24"/>
                <w:szCs w:val="24"/>
              </w:rPr>
              <w:t>Information literacy skills</w:t>
            </w:r>
          </w:p>
          <w:p w:rsidR="00A26506" w:rsidRPr="00DC4CF2" w:rsidRDefault="00A26506" w:rsidP="00A26506">
            <w:pPr>
              <w:spacing w:line="240" w:lineRule="auto"/>
              <w:rPr>
                <w:b/>
                <w:bCs/>
                <w:sz w:val="24"/>
                <w:szCs w:val="24"/>
              </w:rPr>
            </w:pPr>
            <w:r w:rsidRPr="00CB6298">
              <w:rPr>
                <w:rFonts w:asciiTheme="minorHAnsi" w:hAnsiTheme="minorHAnsi"/>
                <w:sz w:val="24"/>
                <w:szCs w:val="24"/>
              </w:rPr>
              <w:t>Communication skills</w:t>
            </w:r>
            <w:r w:rsidRPr="00DC4CF2">
              <w:rPr>
                <w:b/>
                <w:bCs/>
              </w:rPr>
              <w:t xml:space="preserve"> </w:t>
            </w:r>
          </w:p>
          <w:p w:rsidR="00234671" w:rsidRPr="00DC4CF2" w:rsidRDefault="00234671" w:rsidP="00F34C7B">
            <w:pPr>
              <w:spacing w:after="100" w:line="240" w:lineRule="auto"/>
              <w:rPr>
                <w:b/>
                <w:bCs/>
                <w:sz w:val="24"/>
                <w:szCs w:val="24"/>
              </w:rPr>
            </w:pPr>
            <w:r w:rsidRPr="00DC4CF2">
              <w:rPr>
                <w:b/>
                <w:bCs/>
                <w:sz w:val="24"/>
                <w:szCs w:val="24"/>
              </w:rPr>
              <w:t>.</w:t>
            </w:r>
          </w:p>
          <w:p w:rsidR="00234671" w:rsidRPr="00DC4CF2" w:rsidRDefault="00234671" w:rsidP="00F34C7B">
            <w:pPr>
              <w:spacing w:after="100" w:line="240" w:lineRule="auto"/>
              <w:rPr>
                <w:b/>
                <w:bCs/>
              </w:rPr>
            </w:pPr>
          </w:p>
          <w:p w:rsidR="00234671" w:rsidRPr="00DC4CF2" w:rsidRDefault="00234671" w:rsidP="00F34C7B">
            <w:pPr>
              <w:spacing w:after="100" w:line="240" w:lineRule="auto"/>
              <w:rPr>
                <w:b/>
                <w:bCs/>
              </w:rPr>
            </w:pPr>
          </w:p>
          <w:p w:rsidR="00234671" w:rsidRDefault="00234671" w:rsidP="00F34C7B">
            <w:pPr>
              <w:spacing w:after="100" w:line="240" w:lineRule="auto"/>
              <w:rPr>
                <w:b/>
                <w:bCs/>
              </w:rPr>
            </w:pPr>
          </w:p>
          <w:p w:rsidR="00F700E4" w:rsidRDefault="00F700E4" w:rsidP="00F34C7B">
            <w:pPr>
              <w:spacing w:after="100" w:line="240" w:lineRule="auto"/>
              <w:rPr>
                <w:b/>
                <w:bCs/>
              </w:rPr>
            </w:pPr>
          </w:p>
          <w:p w:rsidR="00F700E4" w:rsidRDefault="00F700E4" w:rsidP="00F34C7B">
            <w:pPr>
              <w:spacing w:after="100" w:line="240" w:lineRule="auto"/>
              <w:rPr>
                <w:b/>
                <w:bCs/>
              </w:rPr>
            </w:pPr>
          </w:p>
          <w:p w:rsidR="00F700E4" w:rsidRDefault="00F700E4" w:rsidP="00F34C7B">
            <w:pPr>
              <w:spacing w:after="100" w:line="240" w:lineRule="auto"/>
              <w:rPr>
                <w:b/>
                <w:bCs/>
              </w:rPr>
            </w:pPr>
          </w:p>
          <w:p w:rsidR="00F700E4" w:rsidRDefault="00F700E4" w:rsidP="00F34C7B">
            <w:pPr>
              <w:spacing w:after="100" w:line="240" w:lineRule="auto"/>
              <w:rPr>
                <w:b/>
                <w:bCs/>
              </w:rPr>
            </w:pPr>
          </w:p>
          <w:p w:rsidR="00F700E4" w:rsidRDefault="00F700E4" w:rsidP="00F34C7B">
            <w:pPr>
              <w:spacing w:after="100" w:line="240" w:lineRule="auto"/>
              <w:rPr>
                <w:b/>
                <w:bCs/>
              </w:rPr>
            </w:pPr>
          </w:p>
          <w:p w:rsidR="00F700E4" w:rsidRDefault="00F700E4" w:rsidP="00F34C7B">
            <w:pPr>
              <w:spacing w:after="100" w:line="240" w:lineRule="auto"/>
              <w:rPr>
                <w:b/>
                <w:bCs/>
              </w:rPr>
            </w:pPr>
          </w:p>
          <w:p w:rsidR="00F700E4" w:rsidRDefault="00F700E4" w:rsidP="00F34C7B">
            <w:pPr>
              <w:spacing w:after="100" w:line="240" w:lineRule="auto"/>
              <w:rPr>
                <w:b/>
                <w:bCs/>
              </w:rPr>
            </w:pPr>
          </w:p>
          <w:p w:rsidR="00F700E4" w:rsidRDefault="00F700E4" w:rsidP="00F34C7B">
            <w:pPr>
              <w:spacing w:after="100" w:line="240" w:lineRule="auto"/>
              <w:rPr>
                <w:b/>
                <w:bCs/>
              </w:rPr>
            </w:pPr>
          </w:p>
          <w:p w:rsidR="00F700E4" w:rsidRDefault="00F700E4" w:rsidP="00F34C7B">
            <w:pPr>
              <w:spacing w:after="100" w:line="240" w:lineRule="auto"/>
              <w:rPr>
                <w:b/>
                <w:bCs/>
              </w:rPr>
            </w:pPr>
          </w:p>
          <w:p w:rsidR="00F700E4" w:rsidRDefault="00F700E4" w:rsidP="00F34C7B">
            <w:pPr>
              <w:spacing w:after="100" w:line="240" w:lineRule="auto"/>
              <w:rPr>
                <w:b/>
                <w:bCs/>
              </w:rPr>
            </w:pPr>
          </w:p>
          <w:p w:rsidR="00F700E4" w:rsidRDefault="00F700E4" w:rsidP="00F34C7B">
            <w:pPr>
              <w:spacing w:after="100" w:line="240" w:lineRule="auto"/>
              <w:rPr>
                <w:b/>
                <w:bCs/>
              </w:rPr>
            </w:pPr>
          </w:p>
          <w:p w:rsidR="00F700E4" w:rsidRDefault="00F700E4" w:rsidP="00F34C7B">
            <w:pPr>
              <w:spacing w:after="100" w:line="240" w:lineRule="auto"/>
              <w:rPr>
                <w:b/>
                <w:bCs/>
              </w:rPr>
            </w:pPr>
          </w:p>
          <w:p w:rsidR="00F700E4" w:rsidRDefault="00F700E4" w:rsidP="00F34C7B">
            <w:pPr>
              <w:spacing w:after="100" w:line="240" w:lineRule="auto"/>
              <w:rPr>
                <w:b/>
                <w:bCs/>
              </w:rPr>
            </w:pPr>
          </w:p>
          <w:p w:rsidR="00F700E4" w:rsidRDefault="00F700E4" w:rsidP="00F34C7B">
            <w:pPr>
              <w:spacing w:after="100" w:line="240" w:lineRule="auto"/>
              <w:rPr>
                <w:b/>
                <w:bCs/>
              </w:rPr>
            </w:pPr>
          </w:p>
          <w:p w:rsidR="00F700E4" w:rsidRPr="00DC4CF2" w:rsidRDefault="00F700E4" w:rsidP="00F34C7B">
            <w:pPr>
              <w:spacing w:after="100" w:line="240" w:lineRule="auto"/>
              <w:rPr>
                <w:b/>
                <w:bCs/>
              </w:rPr>
            </w:pPr>
          </w:p>
        </w:tc>
        <w:tc>
          <w:tcPr>
            <w:tcW w:w="4496" w:type="dxa"/>
            <w:tcMar>
              <w:top w:w="100" w:type="dxa"/>
              <w:left w:w="100" w:type="dxa"/>
              <w:bottom w:w="100" w:type="dxa"/>
              <w:right w:w="100" w:type="dxa"/>
            </w:tcMar>
          </w:tcPr>
          <w:p w:rsidR="00DD0CD0" w:rsidRPr="005350A6" w:rsidRDefault="00DD0CD0" w:rsidP="005350A6">
            <w:pPr>
              <w:pStyle w:val="ListParagraph"/>
              <w:numPr>
                <w:ilvl w:val="0"/>
                <w:numId w:val="6"/>
              </w:numPr>
              <w:autoSpaceDE w:val="0"/>
              <w:autoSpaceDN w:val="0"/>
              <w:adjustRightInd w:val="0"/>
              <w:spacing w:line="240" w:lineRule="auto"/>
              <w:rPr>
                <w:rFonts w:asciiTheme="majorBidi" w:hAnsiTheme="majorBidi" w:cstheme="majorBidi"/>
                <w:color w:val="000000"/>
              </w:rPr>
            </w:pPr>
            <w:r w:rsidRPr="005350A6">
              <w:rPr>
                <w:rFonts w:asciiTheme="majorBidi" w:hAnsiTheme="majorBidi" w:cstheme="majorBidi"/>
                <w:color w:val="000000"/>
              </w:rPr>
              <w:t>Sample space</w:t>
            </w:r>
          </w:p>
          <w:p w:rsidR="00DD0CD0" w:rsidRPr="005350A6" w:rsidRDefault="00DD0CD0" w:rsidP="005350A6">
            <w:pPr>
              <w:pStyle w:val="ListParagraph"/>
              <w:numPr>
                <w:ilvl w:val="0"/>
                <w:numId w:val="6"/>
              </w:numPr>
              <w:autoSpaceDE w:val="0"/>
              <w:autoSpaceDN w:val="0"/>
              <w:adjustRightInd w:val="0"/>
              <w:spacing w:line="240" w:lineRule="auto"/>
              <w:rPr>
                <w:rFonts w:asciiTheme="majorBidi" w:hAnsiTheme="majorBidi" w:cstheme="majorBidi"/>
                <w:color w:val="000000"/>
              </w:rPr>
            </w:pPr>
            <w:r w:rsidRPr="005350A6">
              <w:rPr>
                <w:rFonts w:asciiTheme="majorBidi" w:hAnsiTheme="majorBidi" w:cstheme="majorBidi"/>
                <w:color w:val="000000"/>
              </w:rPr>
              <w:t>Theoretical probability</w:t>
            </w:r>
          </w:p>
          <w:p w:rsidR="00DD0CD0" w:rsidRPr="005350A6" w:rsidRDefault="00DD0CD0" w:rsidP="005350A6">
            <w:pPr>
              <w:pStyle w:val="ListParagraph"/>
              <w:numPr>
                <w:ilvl w:val="0"/>
                <w:numId w:val="6"/>
              </w:numPr>
              <w:autoSpaceDE w:val="0"/>
              <w:autoSpaceDN w:val="0"/>
              <w:adjustRightInd w:val="0"/>
              <w:spacing w:line="240" w:lineRule="auto"/>
              <w:rPr>
                <w:rFonts w:asciiTheme="majorBidi" w:hAnsiTheme="majorBidi" w:cstheme="majorBidi"/>
                <w:color w:val="000000"/>
              </w:rPr>
            </w:pPr>
            <w:r w:rsidRPr="005350A6">
              <w:rPr>
                <w:rFonts w:asciiTheme="majorBidi" w:hAnsiTheme="majorBidi" w:cstheme="majorBidi"/>
                <w:color w:val="000000"/>
              </w:rPr>
              <w:t>Using grids to find probabilities</w:t>
            </w:r>
          </w:p>
          <w:p w:rsidR="00DD0CD0" w:rsidRPr="005350A6" w:rsidRDefault="00DD0CD0" w:rsidP="005350A6">
            <w:pPr>
              <w:pStyle w:val="ListParagraph"/>
              <w:numPr>
                <w:ilvl w:val="0"/>
                <w:numId w:val="6"/>
              </w:numPr>
              <w:autoSpaceDE w:val="0"/>
              <w:autoSpaceDN w:val="0"/>
              <w:adjustRightInd w:val="0"/>
              <w:spacing w:line="240" w:lineRule="auto"/>
              <w:rPr>
                <w:rFonts w:asciiTheme="majorBidi" w:hAnsiTheme="majorBidi" w:cstheme="majorBidi"/>
                <w:color w:val="000000"/>
              </w:rPr>
            </w:pPr>
            <w:r w:rsidRPr="005350A6">
              <w:rPr>
                <w:rFonts w:asciiTheme="majorBidi" w:hAnsiTheme="majorBidi" w:cstheme="majorBidi"/>
                <w:color w:val="000000"/>
              </w:rPr>
              <w:t>Multiplying probabilities</w:t>
            </w:r>
          </w:p>
          <w:p w:rsidR="00DD0CD0" w:rsidRPr="005350A6" w:rsidRDefault="00DD0CD0" w:rsidP="005350A6">
            <w:pPr>
              <w:pStyle w:val="ListParagraph"/>
              <w:numPr>
                <w:ilvl w:val="0"/>
                <w:numId w:val="6"/>
              </w:numPr>
              <w:autoSpaceDE w:val="0"/>
              <w:autoSpaceDN w:val="0"/>
              <w:adjustRightInd w:val="0"/>
              <w:spacing w:line="240" w:lineRule="auto"/>
              <w:rPr>
                <w:rFonts w:asciiTheme="majorBidi" w:hAnsiTheme="majorBidi" w:cstheme="majorBidi"/>
                <w:color w:val="000000"/>
              </w:rPr>
            </w:pPr>
            <w:r w:rsidRPr="005350A6">
              <w:rPr>
                <w:rFonts w:asciiTheme="majorBidi" w:hAnsiTheme="majorBidi" w:cstheme="majorBidi"/>
                <w:color w:val="000000"/>
              </w:rPr>
              <w:t>Using tree diagrams</w:t>
            </w:r>
          </w:p>
          <w:p w:rsidR="00DD0CD0" w:rsidRDefault="00DD0CD0" w:rsidP="005350A6">
            <w:pPr>
              <w:pStyle w:val="ListParagraph"/>
              <w:numPr>
                <w:ilvl w:val="0"/>
                <w:numId w:val="6"/>
              </w:numPr>
              <w:autoSpaceDE w:val="0"/>
              <w:autoSpaceDN w:val="0"/>
              <w:adjustRightInd w:val="0"/>
              <w:spacing w:line="240" w:lineRule="auto"/>
              <w:rPr>
                <w:rFonts w:asciiTheme="majorBidi" w:hAnsiTheme="majorBidi" w:cstheme="majorBidi"/>
                <w:color w:val="000000"/>
              </w:rPr>
            </w:pPr>
            <w:r w:rsidRPr="005350A6">
              <w:rPr>
                <w:rFonts w:asciiTheme="majorBidi" w:hAnsiTheme="majorBidi" w:cstheme="majorBidi"/>
                <w:color w:val="000000"/>
              </w:rPr>
              <w:t>Expectation</w:t>
            </w:r>
          </w:p>
          <w:p w:rsidR="00837BD4" w:rsidRPr="00837BD4" w:rsidRDefault="00837BD4" w:rsidP="00837BD4">
            <w:pPr>
              <w:pStyle w:val="ListParagraph"/>
              <w:numPr>
                <w:ilvl w:val="0"/>
                <w:numId w:val="6"/>
              </w:numPr>
              <w:autoSpaceDE w:val="0"/>
              <w:autoSpaceDN w:val="0"/>
              <w:adjustRightInd w:val="0"/>
              <w:spacing w:line="240" w:lineRule="auto"/>
              <w:rPr>
                <w:rFonts w:asciiTheme="majorBidi" w:hAnsiTheme="majorBidi" w:cstheme="majorBidi"/>
                <w:color w:val="000000"/>
              </w:rPr>
            </w:pPr>
            <w:r w:rsidRPr="00837BD4">
              <w:rPr>
                <w:rFonts w:asciiTheme="majorBidi" w:hAnsiTheme="majorBidi" w:cstheme="majorBidi"/>
                <w:color w:val="000000"/>
              </w:rPr>
              <w:t>Grouped discrete data</w:t>
            </w:r>
          </w:p>
          <w:p w:rsidR="00837BD4" w:rsidRPr="00837BD4" w:rsidRDefault="00837BD4" w:rsidP="00837BD4">
            <w:pPr>
              <w:pStyle w:val="ListParagraph"/>
              <w:numPr>
                <w:ilvl w:val="0"/>
                <w:numId w:val="6"/>
              </w:numPr>
              <w:autoSpaceDE w:val="0"/>
              <w:autoSpaceDN w:val="0"/>
              <w:adjustRightInd w:val="0"/>
              <w:spacing w:line="240" w:lineRule="auto"/>
              <w:rPr>
                <w:rFonts w:asciiTheme="majorBidi" w:hAnsiTheme="majorBidi" w:cstheme="majorBidi"/>
                <w:color w:val="000000"/>
              </w:rPr>
            </w:pPr>
            <w:r w:rsidRPr="00837BD4">
              <w:rPr>
                <w:rFonts w:asciiTheme="majorBidi" w:hAnsiTheme="majorBidi" w:cstheme="majorBidi"/>
                <w:color w:val="000000"/>
              </w:rPr>
              <w:t>Measuring the center</w:t>
            </w:r>
          </w:p>
          <w:p w:rsidR="00234671" w:rsidRPr="005350A6" w:rsidRDefault="00234671" w:rsidP="005350A6">
            <w:pPr>
              <w:pStyle w:val="ListParagraph"/>
              <w:numPr>
                <w:ilvl w:val="0"/>
                <w:numId w:val="6"/>
              </w:numPr>
              <w:spacing w:after="60" w:line="240" w:lineRule="auto"/>
              <w:rPr>
                <w:rFonts w:asciiTheme="majorBidi" w:hAnsiTheme="majorBidi" w:cstheme="majorBidi"/>
                <w:sz w:val="24"/>
                <w:szCs w:val="24"/>
              </w:rPr>
            </w:pPr>
            <w:r w:rsidRPr="005350A6">
              <w:rPr>
                <w:rFonts w:asciiTheme="majorBidi" w:hAnsiTheme="majorBidi" w:cstheme="majorBidi"/>
                <w:sz w:val="24"/>
                <w:szCs w:val="24"/>
              </w:rPr>
              <w:t>Factorials</w:t>
            </w:r>
          </w:p>
          <w:p w:rsidR="00234671" w:rsidRPr="005350A6" w:rsidRDefault="00234671" w:rsidP="005350A6">
            <w:pPr>
              <w:pStyle w:val="ListParagraph"/>
              <w:numPr>
                <w:ilvl w:val="0"/>
                <w:numId w:val="6"/>
              </w:numPr>
              <w:spacing w:after="60" w:line="240" w:lineRule="auto"/>
              <w:rPr>
                <w:rFonts w:asciiTheme="majorBidi" w:hAnsiTheme="majorBidi" w:cstheme="majorBidi"/>
                <w:sz w:val="24"/>
                <w:szCs w:val="24"/>
              </w:rPr>
            </w:pPr>
            <w:r w:rsidRPr="005350A6">
              <w:rPr>
                <w:rFonts w:asciiTheme="majorBidi" w:hAnsiTheme="majorBidi" w:cstheme="majorBidi"/>
                <w:sz w:val="24"/>
                <w:szCs w:val="24"/>
              </w:rPr>
              <w:t>Permutations</w:t>
            </w:r>
          </w:p>
          <w:p w:rsidR="00234671" w:rsidRPr="005350A6" w:rsidRDefault="00234671" w:rsidP="005350A6">
            <w:pPr>
              <w:pStyle w:val="ListParagraph"/>
              <w:numPr>
                <w:ilvl w:val="0"/>
                <w:numId w:val="6"/>
              </w:numPr>
              <w:spacing w:after="60" w:line="240" w:lineRule="auto"/>
              <w:rPr>
                <w:rFonts w:asciiTheme="majorBidi" w:hAnsiTheme="majorBidi" w:cstheme="majorBidi"/>
                <w:sz w:val="24"/>
                <w:szCs w:val="24"/>
              </w:rPr>
            </w:pPr>
            <w:r w:rsidRPr="005350A6">
              <w:rPr>
                <w:rFonts w:asciiTheme="majorBidi" w:hAnsiTheme="majorBidi" w:cstheme="majorBidi"/>
                <w:sz w:val="24"/>
                <w:szCs w:val="24"/>
              </w:rPr>
              <w:t xml:space="preserve">Counting principle </w:t>
            </w:r>
          </w:p>
          <w:p w:rsidR="00234671" w:rsidRPr="005350A6" w:rsidRDefault="00234671" w:rsidP="005350A6">
            <w:pPr>
              <w:pStyle w:val="ListParagraph"/>
              <w:numPr>
                <w:ilvl w:val="0"/>
                <w:numId w:val="6"/>
              </w:numPr>
              <w:spacing w:after="60" w:line="240" w:lineRule="auto"/>
              <w:rPr>
                <w:rFonts w:asciiTheme="majorBidi" w:hAnsiTheme="majorBidi" w:cstheme="majorBidi"/>
              </w:rPr>
            </w:pPr>
            <w:r w:rsidRPr="005350A6">
              <w:rPr>
                <w:rFonts w:asciiTheme="majorBidi" w:hAnsiTheme="majorBidi" w:cstheme="majorBidi"/>
                <w:sz w:val="24"/>
                <w:szCs w:val="24"/>
              </w:rPr>
              <w:t>Combination and permutation</w:t>
            </w:r>
          </w:p>
          <w:p w:rsidR="00234671" w:rsidRPr="00DC4CF2" w:rsidRDefault="00234671" w:rsidP="005350A6">
            <w:pPr>
              <w:spacing w:after="60" w:line="240" w:lineRule="auto"/>
              <w:rPr>
                <w:b/>
                <w:bCs/>
              </w:rPr>
            </w:pPr>
          </w:p>
          <w:p w:rsidR="00234671" w:rsidRPr="00DC4CF2" w:rsidRDefault="00234671" w:rsidP="005350A6">
            <w:pPr>
              <w:spacing w:after="60" w:line="240" w:lineRule="auto"/>
              <w:rPr>
                <w:b/>
                <w:bCs/>
              </w:rPr>
            </w:pPr>
          </w:p>
          <w:p w:rsidR="00234671" w:rsidRPr="00DC4CF2" w:rsidRDefault="00234671" w:rsidP="00F34C7B">
            <w:pPr>
              <w:spacing w:after="60" w:line="240" w:lineRule="auto"/>
              <w:rPr>
                <w:b/>
                <w:bCs/>
              </w:rPr>
            </w:pPr>
          </w:p>
          <w:p w:rsidR="00234671" w:rsidRPr="00DC4CF2" w:rsidRDefault="00234671" w:rsidP="00F34C7B">
            <w:pPr>
              <w:spacing w:after="60" w:line="240" w:lineRule="auto"/>
              <w:rPr>
                <w:b/>
                <w:bCs/>
              </w:rPr>
            </w:pPr>
          </w:p>
          <w:p w:rsidR="00234671" w:rsidRPr="00DC4CF2" w:rsidRDefault="00234671" w:rsidP="00F34C7B">
            <w:pPr>
              <w:spacing w:after="60" w:line="240" w:lineRule="auto"/>
              <w:rPr>
                <w:b/>
                <w:bCs/>
              </w:rPr>
            </w:pPr>
          </w:p>
          <w:p w:rsidR="00234671" w:rsidRPr="00DC4CF2" w:rsidRDefault="00234671" w:rsidP="00F34C7B">
            <w:pPr>
              <w:spacing w:after="60" w:line="240" w:lineRule="auto"/>
              <w:rPr>
                <w:b/>
                <w:bCs/>
              </w:rPr>
            </w:pPr>
          </w:p>
          <w:p w:rsidR="00234671" w:rsidRPr="00DC4CF2" w:rsidRDefault="00234671" w:rsidP="00F34C7B">
            <w:pPr>
              <w:spacing w:after="60" w:line="240" w:lineRule="auto"/>
              <w:rPr>
                <w:b/>
                <w:bCs/>
              </w:rPr>
            </w:pPr>
          </w:p>
          <w:p w:rsidR="00234671" w:rsidRPr="00DC4CF2" w:rsidRDefault="00234671" w:rsidP="00F34C7B">
            <w:pPr>
              <w:spacing w:after="60" w:line="240" w:lineRule="auto"/>
              <w:rPr>
                <w:b/>
                <w:bCs/>
              </w:rPr>
            </w:pPr>
          </w:p>
          <w:p w:rsidR="00234671" w:rsidRPr="00DC4CF2" w:rsidRDefault="00234671" w:rsidP="00F34C7B">
            <w:pPr>
              <w:spacing w:after="60" w:line="240" w:lineRule="auto"/>
              <w:rPr>
                <w:b/>
                <w:bCs/>
              </w:rPr>
            </w:pPr>
          </w:p>
        </w:tc>
      </w:tr>
      <w:tr w:rsidR="00234671" w:rsidTr="00E01836">
        <w:tc>
          <w:tcPr>
            <w:tcW w:w="1625"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lastRenderedPageBreak/>
              <w:t>Unit Title</w:t>
            </w:r>
          </w:p>
        </w:tc>
        <w:tc>
          <w:tcPr>
            <w:tcW w:w="133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Key concept</w:t>
            </w:r>
          </w:p>
        </w:tc>
        <w:tc>
          <w:tcPr>
            <w:tcW w:w="1625"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Related concept(s)</w:t>
            </w:r>
          </w:p>
        </w:tc>
        <w:tc>
          <w:tcPr>
            <w:tcW w:w="142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rPr>
                <w:b/>
                <w:sz w:val="28"/>
                <w:szCs w:val="28"/>
              </w:rPr>
            </w:pPr>
            <w:r w:rsidRPr="00A3351C">
              <w:rPr>
                <w:b/>
                <w:sz w:val="28"/>
                <w:szCs w:val="28"/>
              </w:rPr>
              <w:t>Global context</w:t>
            </w:r>
          </w:p>
        </w:tc>
        <w:tc>
          <w:tcPr>
            <w:tcW w:w="189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Statement of inquiry</w:t>
            </w:r>
          </w:p>
        </w:tc>
        <w:tc>
          <w:tcPr>
            <w:tcW w:w="1651"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MYP objectives</w:t>
            </w:r>
          </w:p>
        </w:tc>
        <w:tc>
          <w:tcPr>
            <w:tcW w:w="2268"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rPr>
                <w:sz w:val="28"/>
                <w:szCs w:val="28"/>
              </w:rPr>
            </w:pPr>
            <w:r w:rsidRPr="00A3351C">
              <w:rPr>
                <w:b/>
                <w:sz w:val="28"/>
                <w:szCs w:val="28"/>
              </w:rPr>
              <w:t>ATL skills</w:t>
            </w:r>
          </w:p>
        </w:tc>
        <w:tc>
          <w:tcPr>
            <w:tcW w:w="4496"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Content</w:t>
            </w:r>
          </w:p>
          <w:p w:rsidR="00234671" w:rsidRPr="00A3351C" w:rsidRDefault="00234671" w:rsidP="00F34C7B">
            <w:pPr>
              <w:spacing w:line="240" w:lineRule="auto"/>
            </w:pPr>
            <w:r w:rsidRPr="00A3351C">
              <w:rPr>
                <w:b/>
                <w:sz w:val="28"/>
                <w:szCs w:val="28"/>
              </w:rPr>
              <w:t>(topics, knowledge, skills)</w:t>
            </w:r>
          </w:p>
        </w:tc>
      </w:tr>
      <w:tr w:rsidR="00234671" w:rsidTr="00E01836">
        <w:tc>
          <w:tcPr>
            <w:tcW w:w="1625" w:type="dxa"/>
            <w:tcMar>
              <w:top w:w="100" w:type="dxa"/>
              <w:left w:w="100" w:type="dxa"/>
              <w:bottom w:w="100" w:type="dxa"/>
              <w:right w:w="100" w:type="dxa"/>
            </w:tcMar>
          </w:tcPr>
          <w:p w:rsidR="00DC72F8" w:rsidRPr="00DC72F8" w:rsidRDefault="00DC72F8" w:rsidP="00DC72F8">
            <w:pPr>
              <w:spacing w:line="240" w:lineRule="auto"/>
              <w:rPr>
                <w:b/>
                <w:bCs/>
              </w:rPr>
            </w:pPr>
            <w:r w:rsidRPr="00DC72F8">
              <w:rPr>
                <w:b/>
                <w:bCs/>
              </w:rPr>
              <w:t>Radicals and</w:t>
            </w:r>
          </w:p>
          <w:p w:rsidR="00234671" w:rsidRPr="00DC4CF2" w:rsidRDefault="00DC72F8" w:rsidP="00DC72F8">
            <w:pPr>
              <w:spacing w:line="240" w:lineRule="auto"/>
              <w:rPr>
                <w:b/>
                <w:bCs/>
              </w:rPr>
            </w:pPr>
            <w:proofErr w:type="spellStart"/>
            <w:r w:rsidRPr="00DC72F8">
              <w:rPr>
                <w:b/>
                <w:bCs/>
              </w:rPr>
              <w:t>Pythagoras</w:t>
            </w:r>
            <w:r w:rsidR="00234671" w:rsidRPr="00DC4CF2">
              <w:rPr>
                <w:b/>
                <w:bCs/>
                <w:color w:val="FF0000"/>
                <w:sz w:val="48"/>
                <w:szCs w:val="48"/>
              </w:rPr>
              <w:t>Five</w:t>
            </w:r>
            <w:proofErr w:type="spellEnd"/>
          </w:p>
          <w:p w:rsidR="00234671" w:rsidRPr="00DC4CF2" w:rsidRDefault="00234671" w:rsidP="00F34C7B">
            <w:pPr>
              <w:spacing w:line="240" w:lineRule="auto"/>
              <w:rPr>
                <w:b/>
                <w:bCs/>
              </w:rPr>
            </w:pPr>
          </w:p>
          <w:p w:rsidR="00234671" w:rsidRPr="00DC4CF2" w:rsidRDefault="00234671" w:rsidP="009568D8">
            <w:pPr>
              <w:spacing w:line="240" w:lineRule="auto"/>
              <w:rPr>
                <w:b/>
                <w:bCs/>
              </w:rPr>
            </w:pPr>
          </w:p>
        </w:tc>
        <w:tc>
          <w:tcPr>
            <w:tcW w:w="1330" w:type="dxa"/>
            <w:tcMar>
              <w:top w:w="100" w:type="dxa"/>
              <w:left w:w="100" w:type="dxa"/>
              <w:bottom w:w="100" w:type="dxa"/>
              <w:right w:w="100" w:type="dxa"/>
            </w:tcMar>
          </w:tcPr>
          <w:p w:rsidR="00234671" w:rsidRPr="00DC4CF2" w:rsidRDefault="00234671" w:rsidP="00F34C7B">
            <w:pPr>
              <w:spacing w:line="240" w:lineRule="auto"/>
              <w:rPr>
                <w:b/>
                <w:bCs/>
              </w:rPr>
            </w:pPr>
            <w:r w:rsidRPr="00DC4CF2">
              <w:rPr>
                <w:b/>
                <w:bCs/>
              </w:rPr>
              <w:t>Form</w:t>
            </w:r>
          </w:p>
          <w:p w:rsidR="00234671" w:rsidRPr="00DC4CF2" w:rsidRDefault="00234671" w:rsidP="00F34C7B">
            <w:pPr>
              <w:spacing w:line="240" w:lineRule="auto"/>
              <w:rPr>
                <w:b/>
                <w:bCs/>
              </w:rPr>
            </w:pPr>
          </w:p>
        </w:tc>
        <w:tc>
          <w:tcPr>
            <w:tcW w:w="1625" w:type="dxa"/>
            <w:tcMar>
              <w:top w:w="100" w:type="dxa"/>
              <w:left w:w="100" w:type="dxa"/>
              <w:bottom w:w="100" w:type="dxa"/>
              <w:right w:w="100" w:type="dxa"/>
            </w:tcMar>
          </w:tcPr>
          <w:p w:rsidR="00234671" w:rsidRPr="00DC4CF2" w:rsidRDefault="00234671" w:rsidP="00F34C7B">
            <w:pPr>
              <w:spacing w:line="240" w:lineRule="auto"/>
              <w:rPr>
                <w:b/>
                <w:bCs/>
              </w:rPr>
            </w:pPr>
            <w:r w:rsidRPr="00DC4CF2">
              <w:rPr>
                <w:b/>
                <w:bCs/>
              </w:rPr>
              <w:t>Patterns</w:t>
            </w:r>
          </w:p>
          <w:p w:rsidR="00234671" w:rsidRPr="00DC4CF2" w:rsidRDefault="00234671" w:rsidP="00F34C7B">
            <w:pPr>
              <w:spacing w:line="240" w:lineRule="auto"/>
              <w:rPr>
                <w:b/>
                <w:bCs/>
              </w:rPr>
            </w:pPr>
            <w:r w:rsidRPr="00DC4CF2">
              <w:rPr>
                <w:b/>
                <w:bCs/>
              </w:rPr>
              <w:t>Space</w:t>
            </w:r>
          </w:p>
        </w:tc>
        <w:tc>
          <w:tcPr>
            <w:tcW w:w="1420" w:type="dxa"/>
            <w:tcMar>
              <w:top w:w="100" w:type="dxa"/>
              <w:left w:w="100" w:type="dxa"/>
              <w:bottom w:w="100" w:type="dxa"/>
              <w:right w:w="100" w:type="dxa"/>
            </w:tcMar>
          </w:tcPr>
          <w:p w:rsidR="00234671" w:rsidRPr="00DC4CF2" w:rsidRDefault="00234671" w:rsidP="00F34C7B">
            <w:pPr>
              <w:spacing w:after="100" w:line="240" w:lineRule="auto"/>
              <w:rPr>
                <w:b/>
                <w:bCs/>
                <w:color w:val="0070C0"/>
                <w:sz w:val="28"/>
                <w:szCs w:val="28"/>
              </w:rPr>
            </w:pPr>
            <w:r w:rsidRPr="00DC4CF2">
              <w:rPr>
                <w:b/>
                <w:bCs/>
                <w:color w:val="0070C0"/>
                <w:sz w:val="28"/>
                <w:szCs w:val="28"/>
              </w:rPr>
              <w:t xml:space="preserve">Personal and cultural expression </w:t>
            </w:r>
          </w:p>
        </w:tc>
        <w:tc>
          <w:tcPr>
            <w:tcW w:w="1890" w:type="dxa"/>
            <w:tcMar>
              <w:top w:w="100" w:type="dxa"/>
              <w:left w:w="100" w:type="dxa"/>
              <w:bottom w:w="100" w:type="dxa"/>
              <w:right w:w="100" w:type="dxa"/>
            </w:tcMar>
          </w:tcPr>
          <w:p w:rsidR="00234671" w:rsidRPr="00DC4CF2" w:rsidRDefault="00234671" w:rsidP="00F34C7B">
            <w:pPr>
              <w:spacing w:after="240"/>
              <w:rPr>
                <w:b/>
                <w:bCs/>
              </w:rPr>
            </w:pPr>
            <w:r w:rsidRPr="00DC4CF2">
              <w:rPr>
                <w:b/>
                <w:bCs/>
              </w:rPr>
              <w:t>Patterns, in different forms, are tied to your emotional experiences.</w:t>
            </w:r>
          </w:p>
        </w:tc>
        <w:tc>
          <w:tcPr>
            <w:tcW w:w="1651" w:type="dxa"/>
            <w:tcMar>
              <w:top w:w="100" w:type="dxa"/>
              <w:left w:w="100" w:type="dxa"/>
              <w:bottom w:w="100" w:type="dxa"/>
              <w:right w:w="100" w:type="dxa"/>
            </w:tcMar>
          </w:tcPr>
          <w:p w:rsidR="00295B99" w:rsidRPr="00C90BA3" w:rsidRDefault="00295B99" w:rsidP="00295B99">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A:</w:t>
            </w:r>
            <w:r w:rsidRPr="00C90BA3">
              <w:rPr>
                <w:rFonts w:asciiTheme="minorHAnsi" w:hAnsiTheme="minorHAnsi" w:cstheme="minorHAnsi"/>
                <w:sz w:val="24"/>
                <w:szCs w:val="24"/>
              </w:rPr>
              <w:t xml:space="preserve"> Knowing and understanding</w:t>
            </w:r>
          </w:p>
          <w:p w:rsidR="00295B99" w:rsidRPr="00C90BA3" w:rsidRDefault="00295B99" w:rsidP="00295B99">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B:</w:t>
            </w:r>
            <w:r w:rsidRPr="00C90BA3">
              <w:rPr>
                <w:rFonts w:asciiTheme="minorHAnsi" w:hAnsiTheme="minorHAnsi" w:cstheme="minorHAnsi"/>
                <w:sz w:val="24"/>
                <w:szCs w:val="24"/>
              </w:rPr>
              <w:t xml:space="preserve"> Investigating patterns</w:t>
            </w:r>
          </w:p>
          <w:p w:rsidR="00295B99" w:rsidRPr="00C90BA3" w:rsidRDefault="00295B99" w:rsidP="00295B99">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C:</w:t>
            </w:r>
            <w:r w:rsidRPr="00C90BA3">
              <w:rPr>
                <w:rFonts w:asciiTheme="minorHAnsi" w:hAnsiTheme="minorHAnsi" w:cstheme="minorHAnsi"/>
                <w:sz w:val="24"/>
                <w:szCs w:val="24"/>
              </w:rPr>
              <w:t xml:space="preserve"> Communicating</w:t>
            </w:r>
          </w:p>
          <w:p w:rsidR="00234671" w:rsidRPr="00DC4CF2" w:rsidRDefault="00295B99" w:rsidP="00295B99">
            <w:pPr>
              <w:spacing w:line="240" w:lineRule="auto"/>
              <w:rPr>
                <w:b/>
                <w:bCs/>
              </w:rPr>
            </w:pPr>
            <w:r w:rsidRPr="00360562">
              <w:rPr>
                <w:rFonts w:asciiTheme="minorHAnsi" w:hAnsiTheme="minorHAnsi" w:cstheme="minorHAnsi"/>
                <w:b/>
                <w:bCs/>
                <w:sz w:val="24"/>
                <w:szCs w:val="24"/>
              </w:rPr>
              <w:t>Criterion D:</w:t>
            </w:r>
            <w:r w:rsidRPr="00C90BA3">
              <w:rPr>
                <w:rFonts w:asciiTheme="minorHAnsi" w:hAnsiTheme="minorHAnsi" w:cstheme="minorHAnsi"/>
                <w:sz w:val="24"/>
                <w:szCs w:val="24"/>
              </w:rPr>
              <w:t xml:space="preserve"> Applying mathematics in real-life contexts</w:t>
            </w:r>
          </w:p>
        </w:tc>
        <w:tc>
          <w:tcPr>
            <w:tcW w:w="2268" w:type="dxa"/>
            <w:tcMar>
              <w:top w:w="100" w:type="dxa"/>
              <w:left w:w="100" w:type="dxa"/>
              <w:bottom w:w="100" w:type="dxa"/>
              <w:right w:w="100" w:type="dxa"/>
            </w:tcMar>
          </w:tcPr>
          <w:p w:rsidR="00FB4D1A" w:rsidRPr="00CB6298" w:rsidRDefault="00FB4D1A" w:rsidP="00FB4D1A">
            <w:pPr>
              <w:pStyle w:val="Tablebody"/>
              <w:spacing w:before="120"/>
              <w:rPr>
                <w:rFonts w:asciiTheme="minorHAnsi" w:hAnsiTheme="minorHAnsi"/>
                <w:sz w:val="24"/>
                <w:szCs w:val="24"/>
              </w:rPr>
            </w:pPr>
            <w:r w:rsidRPr="00CB6298">
              <w:rPr>
                <w:rFonts w:asciiTheme="minorHAnsi" w:hAnsiTheme="minorHAnsi"/>
                <w:sz w:val="24"/>
                <w:szCs w:val="24"/>
              </w:rPr>
              <w:t>Creative</w:t>
            </w:r>
            <w:r>
              <w:rPr>
                <w:rFonts w:asciiTheme="minorHAnsi" w:hAnsiTheme="minorHAnsi"/>
                <w:sz w:val="24"/>
                <w:szCs w:val="24"/>
              </w:rPr>
              <w:t>-</w:t>
            </w:r>
            <w:r w:rsidRPr="00CB6298">
              <w:rPr>
                <w:rFonts w:asciiTheme="minorHAnsi" w:hAnsiTheme="minorHAnsi"/>
                <w:sz w:val="24"/>
                <w:szCs w:val="24"/>
              </w:rPr>
              <w:t xml:space="preserve">thinking skills </w:t>
            </w:r>
          </w:p>
          <w:p w:rsidR="00FB4D1A" w:rsidRPr="00CB6298" w:rsidRDefault="00FB4D1A" w:rsidP="00FB4D1A">
            <w:pPr>
              <w:pStyle w:val="Tablebody"/>
              <w:spacing w:before="120"/>
              <w:rPr>
                <w:rFonts w:asciiTheme="minorHAnsi" w:hAnsiTheme="minorHAnsi"/>
                <w:sz w:val="24"/>
                <w:szCs w:val="24"/>
              </w:rPr>
            </w:pPr>
            <w:r w:rsidRPr="00CB6298">
              <w:rPr>
                <w:rFonts w:asciiTheme="minorHAnsi" w:hAnsiTheme="minorHAnsi"/>
                <w:sz w:val="24"/>
                <w:szCs w:val="24"/>
              </w:rPr>
              <w:t>Critical</w:t>
            </w:r>
            <w:r>
              <w:rPr>
                <w:rFonts w:asciiTheme="minorHAnsi" w:hAnsiTheme="minorHAnsi"/>
                <w:sz w:val="24"/>
                <w:szCs w:val="24"/>
              </w:rPr>
              <w:t>-</w:t>
            </w:r>
            <w:r w:rsidRPr="00CB6298">
              <w:rPr>
                <w:rFonts w:asciiTheme="minorHAnsi" w:hAnsiTheme="minorHAnsi"/>
                <w:sz w:val="24"/>
                <w:szCs w:val="24"/>
              </w:rPr>
              <w:t>thinking skills</w:t>
            </w:r>
          </w:p>
          <w:p w:rsidR="00FB4D1A" w:rsidRPr="00CB6298" w:rsidRDefault="00FB4D1A" w:rsidP="00FB4D1A">
            <w:pPr>
              <w:pStyle w:val="Tablebody"/>
              <w:spacing w:before="120"/>
              <w:rPr>
                <w:rFonts w:asciiTheme="minorHAnsi" w:hAnsiTheme="minorHAnsi"/>
                <w:sz w:val="24"/>
                <w:szCs w:val="24"/>
              </w:rPr>
            </w:pPr>
            <w:r w:rsidRPr="00CB6298">
              <w:rPr>
                <w:rFonts w:asciiTheme="minorHAnsi" w:hAnsiTheme="minorHAnsi"/>
                <w:sz w:val="24"/>
                <w:szCs w:val="24"/>
              </w:rPr>
              <w:t>Information literacy skills</w:t>
            </w:r>
          </w:p>
          <w:p w:rsidR="00FB4D1A" w:rsidRPr="00DC4CF2" w:rsidRDefault="00FB4D1A" w:rsidP="00FB4D1A">
            <w:pPr>
              <w:spacing w:line="240" w:lineRule="auto"/>
              <w:rPr>
                <w:b/>
                <w:bCs/>
                <w:sz w:val="24"/>
                <w:szCs w:val="24"/>
              </w:rPr>
            </w:pPr>
            <w:r w:rsidRPr="00CB6298">
              <w:rPr>
                <w:rFonts w:asciiTheme="minorHAnsi" w:hAnsiTheme="minorHAnsi"/>
                <w:sz w:val="24"/>
                <w:szCs w:val="24"/>
              </w:rPr>
              <w:t>Communication skills</w:t>
            </w:r>
            <w:r w:rsidRPr="00DC4CF2">
              <w:rPr>
                <w:b/>
                <w:bCs/>
              </w:rPr>
              <w:t xml:space="preserve"> </w:t>
            </w:r>
          </w:p>
          <w:p w:rsidR="00FB4D1A" w:rsidRPr="00DC4CF2" w:rsidRDefault="00FB4D1A" w:rsidP="00FB4D1A">
            <w:pPr>
              <w:spacing w:after="100" w:line="240" w:lineRule="auto"/>
              <w:rPr>
                <w:b/>
                <w:bCs/>
                <w:sz w:val="24"/>
                <w:szCs w:val="24"/>
              </w:rPr>
            </w:pPr>
            <w:r w:rsidRPr="00DC4CF2">
              <w:rPr>
                <w:b/>
                <w:bCs/>
                <w:sz w:val="24"/>
                <w:szCs w:val="24"/>
              </w:rPr>
              <w:t>.</w:t>
            </w:r>
          </w:p>
          <w:p w:rsidR="00234671" w:rsidRPr="00DC4CF2" w:rsidRDefault="00234671" w:rsidP="00F34C7B">
            <w:pPr>
              <w:spacing w:after="100" w:line="240" w:lineRule="auto"/>
              <w:rPr>
                <w:b/>
                <w:bCs/>
                <w:sz w:val="24"/>
                <w:szCs w:val="24"/>
              </w:rPr>
            </w:pPr>
          </w:p>
          <w:p w:rsidR="00234671" w:rsidRDefault="00234671" w:rsidP="00F34C7B">
            <w:pPr>
              <w:spacing w:after="100" w:line="240" w:lineRule="auto"/>
              <w:rPr>
                <w:b/>
                <w:bCs/>
                <w:sz w:val="24"/>
                <w:szCs w:val="24"/>
              </w:rPr>
            </w:pPr>
          </w:p>
          <w:p w:rsidR="00FB4D1A" w:rsidRDefault="00FB4D1A" w:rsidP="00F34C7B">
            <w:pPr>
              <w:spacing w:after="100" w:line="240" w:lineRule="auto"/>
              <w:rPr>
                <w:b/>
                <w:bCs/>
                <w:sz w:val="24"/>
                <w:szCs w:val="24"/>
              </w:rPr>
            </w:pPr>
          </w:p>
          <w:p w:rsidR="00FB4D1A" w:rsidRDefault="00FB4D1A" w:rsidP="00F34C7B">
            <w:pPr>
              <w:spacing w:after="100" w:line="240" w:lineRule="auto"/>
              <w:rPr>
                <w:b/>
                <w:bCs/>
                <w:sz w:val="24"/>
                <w:szCs w:val="24"/>
              </w:rPr>
            </w:pPr>
          </w:p>
          <w:p w:rsidR="00FB4D1A" w:rsidRDefault="00FB4D1A" w:rsidP="00F34C7B">
            <w:pPr>
              <w:spacing w:after="100" w:line="240" w:lineRule="auto"/>
              <w:rPr>
                <w:b/>
                <w:bCs/>
                <w:sz w:val="24"/>
                <w:szCs w:val="24"/>
              </w:rPr>
            </w:pPr>
          </w:p>
          <w:p w:rsidR="00FB4D1A" w:rsidRPr="00DC4CF2" w:rsidRDefault="00FB4D1A" w:rsidP="00F34C7B">
            <w:pPr>
              <w:spacing w:after="100" w:line="240" w:lineRule="auto"/>
              <w:rPr>
                <w:b/>
                <w:bCs/>
                <w:sz w:val="24"/>
                <w:szCs w:val="24"/>
              </w:rPr>
            </w:pPr>
          </w:p>
          <w:p w:rsidR="00234671" w:rsidRDefault="00234671" w:rsidP="00F34C7B">
            <w:pPr>
              <w:spacing w:after="100" w:line="240" w:lineRule="auto"/>
              <w:rPr>
                <w:b/>
                <w:bCs/>
                <w:sz w:val="24"/>
                <w:szCs w:val="24"/>
              </w:rPr>
            </w:pPr>
          </w:p>
          <w:p w:rsidR="00CA3F0A" w:rsidRDefault="00CA3F0A" w:rsidP="00F34C7B">
            <w:pPr>
              <w:spacing w:after="100" w:line="240" w:lineRule="auto"/>
              <w:rPr>
                <w:b/>
                <w:bCs/>
                <w:sz w:val="24"/>
                <w:szCs w:val="24"/>
              </w:rPr>
            </w:pPr>
          </w:p>
          <w:p w:rsidR="00CA3F0A" w:rsidRDefault="00CA3F0A" w:rsidP="00F34C7B">
            <w:pPr>
              <w:spacing w:after="100" w:line="240" w:lineRule="auto"/>
              <w:rPr>
                <w:b/>
                <w:bCs/>
                <w:sz w:val="24"/>
                <w:szCs w:val="24"/>
              </w:rPr>
            </w:pPr>
          </w:p>
          <w:p w:rsidR="00CA3F0A" w:rsidRPr="00DC4CF2" w:rsidRDefault="00CA3F0A" w:rsidP="00F34C7B">
            <w:pPr>
              <w:spacing w:after="100" w:line="240" w:lineRule="auto"/>
              <w:rPr>
                <w:b/>
                <w:bCs/>
                <w:sz w:val="24"/>
                <w:szCs w:val="24"/>
              </w:rPr>
            </w:pPr>
          </w:p>
          <w:p w:rsidR="00234671" w:rsidRPr="00DC4CF2" w:rsidRDefault="00234671" w:rsidP="00F34C7B">
            <w:pPr>
              <w:spacing w:after="100" w:line="240" w:lineRule="auto"/>
              <w:rPr>
                <w:b/>
                <w:bCs/>
                <w:sz w:val="24"/>
                <w:szCs w:val="24"/>
              </w:rPr>
            </w:pPr>
          </w:p>
          <w:p w:rsidR="00234671" w:rsidRPr="00DC4CF2" w:rsidRDefault="00234671" w:rsidP="00F34C7B">
            <w:pPr>
              <w:spacing w:after="100" w:line="240" w:lineRule="auto"/>
              <w:rPr>
                <w:b/>
                <w:bCs/>
                <w:sz w:val="24"/>
                <w:szCs w:val="24"/>
              </w:rPr>
            </w:pPr>
          </w:p>
          <w:p w:rsidR="00234671" w:rsidRPr="00DC4CF2" w:rsidRDefault="00234671" w:rsidP="00F34C7B">
            <w:pPr>
              <w:spacing w:after="100" w:line="240" w:lineRule="auto"/>
              <w:rPr>
                <w:b/>
                <w:bCs/>
                <w:sz w:val="24"/>
                <w:szCs w:val="24"/>
              </w:rPr>
            </w:pPr>
          </w:p>
          <w:p w:rsidR="00234671" w:rsidRPr="00DC4CF2" w:rsidRDefault="00234671" w:rsidP="00F34C7B">
            <w:pPr>
              <w:spacing w:after="100" w:line="240" w:lineRule="auto"/>
              <w:rPr>
                <w:b/>
                <w:bCs/>
                <w:sz w:val="24"/>
                <w:szCs w:val="24"/>
              </w:rPr>
            </w:pPr>
          </w:p>
          <w:p w:rsidR="00234671" w:rsidRPr="00DC4CF2" w:rsidRDefault="00234671" w:rsidP="00F34C7B">
            <w:pPr>
              <w:spacing w:after="100" w:line="240" w:lineRule="auto"/>
              <w:rPr>
                <w:b/>
                <w:bCs/>
                <w:sz w:val="24"/>
                <w:szCs w:val="24"/>
              </w:rPr>
            </w:pPr>
          </w:p>
        </w:tc>
        <w:tc>
          <w:tcPr>
            <w:tcW w:w="4496" w:type="dxa"/>
            <w:tcMar>
              <w:top w:w="100" w:type="dxa"/>
              <w:left w:w="100" w:type="dxa"/>
              <w:bottom w:w="100" w:type="dxa"/>
              <w:right w:w="100" w:type="dxa"/>
            </w:tcMar>
          </w:tcPr>
          <w:p w:rsidR="00DC72F8" w:rsidRPr="00DC72F8" w:rsidRDefault="00DC72F8" w:rsidP="00DC72F8">
            <w:pPr>
              <w:pStyle w:val="ListParagraph"/>
              <w:numPr>
                <w:ilvl w:val="0"/>
                <w:numId w:val="2"/>
              </w:numPr>
              <w:spacing w:after="160" w:line="240" w:lineRule="auto"/>
              <w:rPr>
                <w:rFonts w:asciiTheme="majorBidi" w:hAnsiTheme="majorBidi" w:cstheme="majorBidi"/>
              </w:rPr>
            </w:pPr>
            <w:r w:rsidRPr="00DC72F8">
              <w:rPr>
                <w:rFonts w:asciiTheme="majorBidi" w:hAnsiTheme="majorBidi" w:cstheme="majorBidi"/>
              </w:rPr>
              <w:t>Square roots</w:t>
            </w:r>
          </w:p>
          <w:p w:rsidR="00DC72F8" w:rsidRPr="00DC72F8" w:rsidRDefault="00DC72F8" w:rsidP="00DC72F8">
            <w:pPr>
              <w:pStyle w:val="ListParagraph"/>
              <w:numPr>
                <w:ilvl w:val="0"/>
                <w:numId w:val="2"/>
              </w:numPr>
              <w:spacing w:after="160" w:line="240" w:lineRule="auto"/>
              <w:rPr>
                <w:rFonts w:asciiTheme="majorBidi" w:hAnsiTheme="majorBidi" w:cstheme="majorBidi"/>
              </w:rPr>
            </w:pPr>
            <w:r w:rsidRPr="00DC72F8">
              <w:rPr>
                <w:rFonts w:asciiTheme="majorBidi" w:hAnsiTheme="majorBidi" w:cstheme="majorBidi"/>
              </w:rPr>
              <w:t>Rules for square roots</w:t>
            </w:r>
          </w:p>
          <w:p w:rsidR="00DC72F8" w:rsidRPr="00DC72F8" w:rsidRDefault="00DC72F8" w:rsidP="00DC72F8">
            <w:pPr>
              <w:pStyle w:val="ListParagraph"/>
              <w:numPr>
                <w:ilvl w:val="0"/>
                <w:numId w:val="2"/>
              </w:numPr>
              <w:spacing w:after="160" w:line="240" w:lineRule="auto"/>
              <w:rPr>
                <w:rFonts w:asciiTheme="majorBidi" w:hAnsiTheme="majorBidi" w:cstheme="majorBidi"/>
              </w:rPr>
            </w:pPr>
            <w:r w:rsidRPr="00DC72F8">
              <w:rPr>
                <w:rFonts w:asciiTheme="majorBidi" w:hAnsiTheme="majorBidi" w:cstheme="majorBidi"/>
              </w:rPr>
              <w:t xml:space="preserve"> Solving equations of the form</w:t>
            </w:r>
          </w:p>
          <w:p w:rsidR="00DC72F8" w:rsidRPr="00DC72F8" w:rsidRDefault="00DC72F8" w:rsidP="00DC72F8">
            <w:pPr>
              <w:pStyle w:val="ListParagraph"/>
              <w:numPr>
                <w:ilvl w:val="0"/>
                <w:numId w:val="2"/>
              </w:numPr>
              <w:spacing w:after="160" w:line="240" w:lineRule="auto"/>
              <w:rPr>
                <w:rFonts w:asciiTheme="majorBidi" w:hAnsiTheme="majorBidi" w:cstheme="majorBidi"/>
              </w:rPr>
            </w:pPr>
            <w:r w:rsidRPr="00DC72F8">
              <w:rPr>
                <w:rFonts w:asciiTheme="majorBidi" w:hAnsiTheme="majorBidi" w:cstheme="majorBidi"/>
              </w:rPr>
              <w:t>x2 = k</w:t>
            </w:r>
          </w:p>
          <w:p w:rsidR="00DC72F8" w:rsidRPr="00DC72F8" w:rsidRDefault="00DC72F8" w:rsidP="00DC72F8">
            <w:pPr>
              <w:pStyle w:val="ListParagraph"/>
              <w:numPr>
                <w:ilvl w:val="0"/>
                <w:numId w:val="2"/>
              </w:numPr>
              <w:spacing w:after="160" w:line="240" w:lineRule="auto"/>
              <w:rPr>
                <w:rFonts w:asciiTheme="majorBidi" w:hAnsiTheme="majorBidi" w:cstheme="majorBidi"/>
              </w:rPr>
            </w:pPr>
            <w:r w:rsidRPr="00DC72F8">
              <w:rPr>
                <w:rFonts w:asciiTheme="majorBidi" w:hAnsiTheme="majorBidi" w:cstheme="majorBidi"/>
              </w:rPr>
              <w:t xml:space="preserve"> The theorem of Pythagoras</w:t>
            </w:r>
          </w:p>
          <w:p w:rsidR="00DC72F8" w:rsidRPr="00DC72F8" w:rsidRDefault="00DC72F8" w:rsidP="00DC72F8">
            <w:pPr>
              <w:pStyle w:val="ListParagraph"/>
              <w:numPr>
                <w:ilvl w:val="0"/>
                <w:numId w:val="2"/>
              </w:numPr>
              <w:spacing w:after="160" w:line="240" w:lineRule="auto"/>
              <w:rPr>
                <w:rFonts w:asciiTheme="majorBidi" w:hAnsiTheme="majorBidi" w:cstheme="majorBidi"/>
              </w:rPr>
            </w:pPr>
            <w:r w:rsidRPr="00DC72F8">
              <w:rPr>
                <w:rFonts w:asciiTheme="majorBidi" w:hAnsiTheme="majorBidi" w:cstheme="majorBidi"/>
              </w:rPr>
              <w:t xml:space="preserve"> The converse of Pythagoras’</w:t>
            </w:r>
          </w:p>
          <w:p w:rsidR="00DC72F8" w:rsidRPr="00DC72F8" w:rsidRDefault="00DC72F8" w:rsidP="00DC72F8">
            <w:pPr>
              <w:pStyle w:val="ListParagraph"/>
              <w:spacing w:after="160" w:line="240" w:lineRule="auto"/>
              <w:rPr>
                <w:rFonts w:asciiTheme="majorBidi" w:hAnsiTheme="majorBidi" w:cstheme="majorBidi"/>
              </w:rPr>
            </w:pPr>
            <w:r w:rsidRPr="00DC72F8">
              <w:rPr>
                <w:rFonts w:asciiTheme="majorBidi" w:hAnsiTheme="majorBidi" w:cstheme="majorBidi"/>
              </w:rPr>
              <w:t>Theorem</w:t>
            </w:r>
          </w:p>
          <w:p w:rsidR="00DC72F8" w:rsidRPr="00DC72F8" w:rsidRDefault="00DC72F8" w:rsidP="00DC72F8">
            <w:pPr>
              <w:pStyle w:val="ListParagraph"/>
              <w:numPr>
                <w:ilvl w:val="0"/>
                <w:numId w:val="2"/>
              </w:numPr>
              <w:spacing w:after="160" w:line="240" w:lineRule="auto"/>
              <w:rPr>
                <w:rFonts w:asciiTheme="majorBidi" w:hAnsiTheme="majorBidi" w:cstheme="majorBidi"/>
              </w:rPr>
            </w:pPr>
            <w:r w:rsidRPr="00DC72F8">
              <w:rPr>
                <w:rFonts w:asciiTheme="majorBidi" w:hAnsiTheme="majorBidi" w:cstheme="majorBidi"/>
              </w:rPr>
              <w:t>Pythagorean triples</w:t>
            </w:r>
          </w:p>
          <w:p w:rsidR="00234671" w:rsidRPr="00DC72F8" w:rsidRDefault="00DC72F8" w:rsidP="00DC72F8">
            <w:pPr>
              <w:numPr>
                <w:ilvl w:val="0"/>
                <w:numId w:val="2"/>
              </w:numPr>
              <w:spacing w:after="160" w:line="240" w:lineRule="auto"/>
              <w:rPr>
                <w:b/>
                <w:bCs/>
              </w:rPr>
            </w:pPr>
            <w:r w:rsidRPr="00DC72F8">
              <w:rPr>
                <w:rFonts w:asciiTheme="majorBidi" w:hAnsiTheme="majorBidi" w:cstheme="majorBidi"/>
              </w:rPr>
              <w:t>G Problem solving using Pythagoras</w:t>
            </w:r>
          </w:p>
          <w:p w:rsidR="00DC72F8" w:rsidRPr="00DC4CF2" w:rsidRDefault="00DC72F8" w:rsidP="007628AF">
            <w:pPr>
              <w:spacing w:after="160" w:line="240" w:lineRule="auto"/>
              <w:ind w:left="360"/>
              <w:rPr>
                <w:b/>
                <w:bCs/>
              </w:rPr>
            </w:pPr>
          </w:p>
          <w:p w:rsidR="00234671" w:rsidRPr="00DC4CF2" w:rsidRDefault="00234671" w:rsidP="00F34C7B">
            <w:pPr>
              <w:spacing w:after="160" w:line="240" w:lineRule="auto"/>
              <w:rPr>
                <w:b/>
                <w:bCs/>
              </w:rPr>
            </w:pPr>
          </w:p>
        </w:tc>
      </w:tr>
      <w:tr w:rsidR="00234671" w:rsidTr="00E01836">
        <w:trPr>
          <w:trHeight w:val="752"/>
        </w:trPr>
        <w:tc>
          <w:tcPr>
            <w:tcW w:w="1625"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lastRenderedPageBreak/>
              <w:t>Unit Title</w:t>
            </w:r>
          </w:p>
        </w:tc>
        <w:tc>
          <w:tcPr>
            <w:tcW w:w="133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Key concept</w:t>
            </w:r>
          </w:p>
        </w:tc>
        <w:tc>
          <w:tcPr>
            <w:tcW w:w="1625"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Related concept(s)</w:t>
            </w:r>
          </w:p>
        </w:tc>
        <w:tc>
          <w:tcPr>
            <w:tcW w:w="142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rPr>
                <w:b/>
                <w:sz w:val="28"/>
                <w:szCs w:val="28"/>
              </w:rPr>
            </w:pPr>
            <w:r w:rsidRPr="00A3351C">
              <w:rPr>
                <w:b/>
                <w:sz w:val="28"/>
                <w:szCs w:val="28"/>
              </w:rPr>
              <w:t>Global context</w:t>
            </w:r>
          </w:p>
        </w:tc>
        <w:tc>
          <w:tcPr>
            <w:tcW w:w="1890"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Statement of inquiry</w:t>
            </w:r>
          </w:p>
        </w:tc>
        <w:tc>
          <w:tcPr>
            <w:tcW w:w="1651"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MYP objectives</w:t>
            </w:r>
          </w:p>
        </w:tc>
        <w:tc>
          <w:tcPr>
            <w:tcW w:w="2268"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rPr>
                <w:sz w:val="28"/>
                <w:szCs w:val="28"/>
              </w:rPr>
            </w:pPr>
            <w:r w:rsidRPr="00A3351C">
              <w:rPr>
                <w:b/>
                <w:sz w:val="28"/>
                <w:szCs w:val="28"/>
              </w:rPr>
              <w:t>ATL skills</w:t>
            </w:r>
          </w:p>
        </w:tc>
        <w:tc>
          <w:tcPr>
            <w:tcW w:w="4496" w:type="dxa"/>
            <w:shd w:val="clear" w:color="auto" w:fill="8DB3E2" w:themeFill="text2" w:themeFillTint="66"/>
            <w:tcMar>
              <w:top w:w="100" w:type="dxa"/>
              <w:left w:w="100" w:type="dxa"/>
              <w:bottom w:w="100" w:type="dxa"/>
              <w:right w:w="100" w:type="dxa"/>
            </w:tcMar>
          </w:tcPr>
          <w:p w:rsidR="00234671" w:rsidRPr="00A3351C" w:rsidRDefault="00234671" w:rsidP="00F34C7B">
            <w:pPr>
              <w:spacing w:line="240" w:lineRule="auto"/>
            </w:pPr>
            <w:r w:rsidRPr="00A3351C">
              <w:rPr>
                <w:b/>
                <w:sz w:val="28"/>
                <w:szCs w:val="28"/>
              </w:rPr>
              <w:t>Content</w:t>
            </w:r>
          </w:p>
          <w:p w:rsidR="00234671" w:rsidRPr="00A3351C" w:rsidRDefault="00234671" w:rsidP="00F34C7B">
            <w:pPr>
              <w:spacing w:line="240" w:lineRule="auto"/>
            </w:pPr>
            <w:r w:rsidRPr="00A3351C">
              <w:rPr>
                <w:b/>
                <w:sz w:val="28"/>
                <w:szCs w:val="28"/>
              </w:rPr>
              <w:t>(topics, knowledge, skills)</w:t>
            </w:r>
          </w:p>
        </w:tc>
      </w:tr>
      <w:tr w:rsidR="00234671" w:rsidTr="00E01836">
        <w:trPr>
          <w:trHeight w:val="1740"/>
        </w:trPr>
        <w:tc>
          <w:tcPr>
            <w:tcW w:w="1625" w:type="dxa"/>
            <w:tcMar>
              <w:top w:w="100" w:type="dxa"/>
              <w:left w:w="100" w:type="dxa"/>
              <w:bottom w:w="100" w:type="dxa"/>
              <w:right w:w="100" w:type="dxa"/>
            </w:tcMar>
          </w:tcPr>
          <w:p w:rsidR="00234671" w:rsidRDefault="000C3D85" w:rsidP="00AD563C">
            <w:pPr>
              <w:spacing w:line="240" w:lineRule="auto"/>
            </w:pPr>
            <w:r w:rsidRPr="007628AF">
              <w:t>Trigonometry</w:t>
            </w:r>
            <w:r w:rsidRPr="00C92CB7">
              <w:rPr>
                <w:b/>
                <w:bCs/>
                <w:color w:val="FF0000"/>
                <w:sz w:val="48"/>
                <w:szCs w:val="48"/>
              </w:rPr>
              <w:t xml:space="preserve"> Six</w:t>
            </w:r>
          </w:p>
          <w:p w:rsidR="009568D8" w:rsidRDefault="00234671" w:rsidP="009568D8">
            <w:pPr>
              <w:spacing w:line="240" w:lineRule="auto"/>
            </w:pPr>
            <w:r>
              <w:t xml:space="preserve">  </w:t>
            </w:r>
          </w:p>
          <w:p w:rsidR="00234671" w:rsidRDefault="00234671" w:rsidP="00F34C7B">
            <w:pPr>
              <w:spacing w:line="240" w:lineRule="auto"/>
            </w:pPr>
          </w:p>
        </w:tc>
        <w:tc>
          <w:tcPr>
            <w:tcW w:w="1330" w:type="dxa"/>
            <w:tcMar>
              <w:top w:w="100" w:type="dxa"/>
              <w:left w:w="100" w:type="dxa"/>
              <w:bottom w:w="100" w:type="dxa"/>
              <w:right w:w="100" w:type="dxa"/>
            </w:tcMar>
          </w:tcPr>
          <w:p w:rsidR="00234671" w:rsidRDefault="00676E0D" w:rsidP="00F34C7B">
            <w:pPr>
              <w:spacing w:line="240" w:lineRule="auto"/>
            </w:pPr>
            <w:r>
              <w:t>Form</w:t>
            </w:r>
          </w:p>
        </w:tc>
        <w:tc>
          <w:tcPr>
            <w:tcW w:w="1625" w:type="dxa"/>
            <w:tcMar>
              <w:top w:w="100" w:type="dxa"/>
              <w:left w:w="100" w:type="dxa"/>
              <w:bottom w:w="100" w:type="dxa"/>
              <w:right w:w="100" w:type="dxa"/>
            </w:tcMar>
          </w:tcPr>
          <w:p w:rsidR="00234671" w:rsidRDefault="00234671" w:rsidP="00F34C7B">
            <w:pPr>
              <w:spacing w:line="240" w:lineRule="auto"/>
            </w:pPr>
            <w:r w:rsidRPr="00A7258F">
              <w:t>Measurement</w:t>
            </w:r>
            <w:r>
              <w:t xml:space="preserve"> and Models</w:t>
            </w:r>
          </w:p>
          <w:p w:rsidR="00234671" w:rsidRDefault="00234671" w:rsidP="00F34C7B">
            <w:pPr>
              <w:spacing w:line="240" w:lineRule="auto"/>
            </w:pPr>
          </w:p>
        </w:tc>
        <w:tc>
          <w:tcPr>
            <w:tcW w:w="1420" w:type="dxa"/>
            <w:tcMar>
              <w:top w:w="100" w:type="dxa"/>
              <w:left w:w="100" w:type="dxa"/>
              <w:bottom w:w="100" w:type="dxa"/>
              <w:right w:w="100" w:type="dxa"/>
            </w:tcMar>
          </w:tcPr>
          <w:p w:rsidR="00CA3F0A" w:rsidRPr="00CA7D02" w:rsidRDefault="00CA3F0A" w:rsidP="00CA3F0A">
            <w:pPr>
              <w:spacing w:line="360" w:lineRule="auto"/>
              <w:rPr>
                <w:b/>
                <w:bCs/>
                <w:highlight w:val="green"/>
              </w:rPr>
            </w:pPr>
            <w:r>
              <w:rPr>
                <w:b/>
                <w:bCs/>
                <w:highlight w:val="green"/>
              </w:rPr>
              <w:t>Identity and relationships</w:t>
            </w:r>
          </w:p>
          <w:p w:rsidR="00234671" w:rsidRPr="00380D91" w:rsidRDefault="00234671" w:rsidP="00F34C7B">
            <w:pPr>
              <w:spacing w:line="240" w:lineRule="auto"/>
              <w:rPr>
                <w:b/>
                <w:color w:val="0070C0"/>
                <w:sz w:val="28"/>
                <w:szCs w:val="28"/>
              </w:rPr>
            </w:pPr>
          </w:p>
        </w:tc>
        <w:tc>
          <w:tcPr>
            <w:tcW w:w="1890" w:type="dxa"/>
            <w:tcMar>
              <w:top w:w="100" w:type="dxa"/>
              <w:left w:w="100" w:type="dxa"/>
              <w:bottom w:w="100" w:type="dxa"/>
              <w:right w:w="100" w:type="dxa"/>
            </w:tcMar>
          </w:tcPr>
          <w:p w:rsidR="00234671" w:rsidRDefault="00234671" w:rsidP="00F34C7B">
            <w:pPr>
              <w:spacing w:line="240" w:lineRule="auto"/>
            </w:pPr>
            <w:r w:rsidRPr="009128B4">
              <w:t>There is an accurate relationship between the measurement of a drawing or model and the measurements of the real object.</w:t>
            </w:r>
          </w:p>
        </w:tc>
        <w:tc>
          <w:tcPr>
            <w:tcW w:w="1651" w:type="dxa"/>
            <w:tcMar>
              <w:top w:w="100" w:type="dxa"/>
              <w:left w:w="100" w:type="dxa"/>
              <w:bottom w:w="100" w:type="dxa"/>
              <w:right w:w="100" w:type="dxa"/>
            </w:tcMar>
          </w:tcPr>
          <w:p w:rsidR="00DC3D10" w:rsidRPr="00C90BA3" w:rsidRDefault="00DC3D10" w:rsidP="00DC3D10">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A:</w:t>
            </w:r>
            <w:r w:rsidRPr="00C90BA3">
              <w:rPr>
                <w:rFonts w:asciiTheme="minorHAnsi" w:hAnsiTheme="minorHAnsi" w:cstheme="minorHAnsi"/>
                <w:sz w:val="24"/>
                <w:szCs w:val="24"/>
              </w:rPr>
              <w:t xml:space="preserve"> Knowing and understanding</w:t>
            </w:r>
          </w:p>
          <w:p w:rsidR="00DC3D10" w:rsidRPr="00C90BA3" w:rsidRDefault="00DC3D10" w:rsidP="00DC3D10">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B:</w:t>
            </w:r>
            <w:r w:rsidRPr="00C90BA3">
              <w:rPr>
                <w:rFonts w:asciiTheme="minorHAnsi" w:hAnsiTheme="minorHAnsi" w:cstheme="minorHAnsi"/>
                <w:sz w:val="24"/>
                <w:szCs w:val="24"/>
              </w:rPr>
              <w:t xml:space="preserve"> Investigating patterns</w:t>
            </w:r>
          </w:p>
          <w:p w:rsidR="00DC3D10" w:rsidRPr="00C90BA3" w:rsidRDefault="00DC3D10" w:rsidP="00DC3D10">
            <w:pPr>
              <w:pStyle w:val="Tablebody"/>
              <w:rPr>
                <w:rFonts w:asciiTheme="minorHAnsi" w:hAnsiTheme="minorHAnsi" w:cstheme="minorHAnsi"/>
                <w:sz w:val="24"/>
                <w:szCs w:val="24"/>
              </w:rPr>
            </w:pPr>
            <w:r w:rsidRPr="00360562">
              <w:rPr>
                <w:rFonts w:asciiTheme="minorHAnsi" w:hAnsiTheme="minorHAnsi" w:cstheme="minorHAnsi"/>
                <w:b/>
                <w:bCs/>
                <w:sz w:val="24"/>
                <w:szCs w:val="24"/>
              </w:rPr>
              <w:t>Criterion C:</w:t>
            </w:r>
            <w:r w:rsidRPr="00C90BA3">
              <w:rPr>
                <w:rFonts w:asciiTheme="minorHAnsi" w:hAnsiTheme="minorHAnsi" w:cstheme="minorHAnsi"/>
                <w:sz w:val="24"/>
                <w:szCs w:val="24"/>
              </w:rPr>
              <w:t xml:space="preserve"> Communicating</w:t>
            </w:r>
          </w:p>
          <w:p w:rsidR="00234671" w:rsidRDefault="00DC3D10" w:rsidP="00DC3D10">
            <w:pPr>
              <w:spacing w:line="240" w:lineRule="auto"/>
            </w:pPr>
            <w:r w:rsidRPr="00360562">
              <w:rPr>
                <w:rFonts w:asciiTheme="minorHAnsi" w:hAnsiTheme="minorHAnsi" w:cstheme="minorHAnsi"/>
                <w:b/>
                <w:bCs/>
                <w:sz w:val="24"/>
                <w:szCs w:val="24"/>
              </w:rPr>
              <w:t>Criterion D:</w:t>
            </w:r>
            <w:r w:rsidRPr="00C90BA3">
              <w:rPr>
                <w:rFonts w:asciiTheme="minorHAnsi" w:hAnsiTheme="minorHAnsi" w:cstheme="minorHAnsi"/>
                <w:sz w:val="24"/>
                <w:szCs w:val="24"/>
              </w:rPr>
              <w:t xml:space="preserve"> Applying mathematics in real-life contexts</w:t>
            </w:r>
          </w:p>
        </w:tc>
        <w:tc>
          <w:tcPr>
            <w:tcW w:w="2268" w:type="dxa"/>
            <w:tcMar>
              <w:top w:w="100" w:type="dxa"/>
              <w:left w:w="100" w:type="dxa"/>
              <w:bottom w:w="100" w:type="dxa"/>
              <w:right w:w="100" w:type="dxa"/>
            </w:tcMar>
          </w:tcPr>
          <w:p w:rsidR="00234671" w:rsidRDefault="00234671" w:rsidP="00F34C7B">
            <w:pPr>
              <w:spacing w:after="100" w:line="240" w:lineRule="auto"/>
              <w:rPr>
                <w:b/>
                <w:bCs/>
                <w:sz w:val="24"/>
                <w:szCs w:val="24"/>
                <w:highlight w:val="yellow"/>
              </w:rPr>
            </w:pPr>
            <w:r>
              <w:rPr>
                <w:b/>
                <w:bCs/>
                <w:sz w:val="24"/>
                <w:szCs w:val="24"/>
                <w:highlight w:val="yellow"/>
              </w:rPr>
              <w:t xml:space="preserve">Social </w:t>
            </w:r>
          </w:p>
          <w:p w:rsidR="00234671" w:rsidRDefault="00234671" w:rsidP="00F34C7B">
            <w:pPr>
              <w:spacing w:after="100" w:line="240" w:lineRule="auto"/>
              <w:rPr>
                <w:b/>
                <w:bCs/>
                <w:sz w:val="24"/>
                <w:szCs w:val="24"/>
                <w:highlight w:val="yellow"/>
              </w:rPr>
            </w:pPr>
            <w:r w:rsidRPr="009128B4">
              <w:rPr>
                <w:b/>
                <w:bCs/>
                <w:sz w:val="24"/>
                <w:szCs w:val="24"/>
                <w:highlight w:val="yellow"/>
              </w:rPr>
              <w:t>Collaboration skills:</w:t>
            </w:r>
            <w:r w:rsidRPr="009128B4">
              <w:rPr>
                <w:b/>
                <w:bCs/>
                <w:sz w:val="24"/>
                <w:szCs w:val="24"/>
              </w:rPr>
              <w:t xml:space="preserve"> Help others to succeed</w:t>
            </w:r>
            <w:r w:rsidRPr="009128B4">
              <w:rPr>
                <w:b/>
                <w:bCs/>
                <w:sz w:val="24"/>
                <w:szCs w:val="24"/>
                <w:highlight w:val="yellow"/>
              </w:rPr>
              <w:t xml:space="preserve"> </w:t>
            </w:r>
          </w:p>
          <w:p w:rsidR="00234671" w:rsidRDefault="00234671" w:rsidP="00F34C7B">
            <w:pPr>
              <w:spacing w:after="100" w:line="240" w:lineRule="auto"/>
              <w:rPr>
                <w:b/>
                <w:bCs/>
                <w:sz w:val="24"/>
                <w:szCs w:val="24"/>
                <w:highlight w:val="yellow"/>
              </w:rPr>
            </w:pPr>
          </w:p>
          <w:p w:rsidR="00234671" w:rsidRDefault="00234671" w:rsidP="00F34C7B">
            <w:pPr>
              <w:spacing w:after="100" w:line="240" w:lineRule="auto"/>
              <w:rPr>
                <w:b/>
                <w:bCs/>
                <w:sz w:val="24"/>
                <w:szCs w:val="24"/>
                <w:highlight w:val="yellow"/>
              </w:rPr>
            </w:pPr>
            <w:r>
              <w:rPr>
                <w:b/>
                <w:bCs/>
                <w:sz w:val="24"/>
                <w:szCs w:val="24"/>
                <w:highlight w:val="yellow"/>
              </w:rPr>
              <w:t>T</w:t>
            </w:r>
            <w:r w:rsidRPr="00C92CB7">
              <w:rPr>
                <w:b/>
                <w:bCs/>
                <w:sz w:val="24"/>
                <w:szCs w:val="24"/>
                <w:highlight w:val="yellow"/>
              </w:rPr>
              <w:t xml:space="preserve">hinking </w:t>
            </w:r>
          </w:p>
          <w:p w:rsidR="00234671" w:rsidRDefault="00234671" w:rsidP="00F34C7B">
            <w:pPr>
              <w:spacing w:after="100" w:line="240" w:lineRule="auto"/>
              <w:rPr>
                <w:b/>
                <w:bCs/>
                <w:sz w:val="24"/>
                <w:szCs w:val="24"/>
                <w:highlight w:val="yellow"/>
              </w:rPr>
            </w:pPr>
            <w:r w:rsidRPr="009128B4">
              <w:rPr>
                <w:b/>
                <w:bCs/>
                <w:sz w:val="24"/>
                <w:szCs w:val="24"/>
                <w:highlight w:val="yellow"/>
              </w:rPr>
              <w:t>Transfer skills</w:t>
            </w:r>
            <w:r w:rsidRPr="009128B4">
              <w:rPr>
                <w:b/>
                <w:bCs/>
                <w:sz w:val="24"/>
                <w:szCs w:val="24"/>
              </w:rPr>
              <w:t>: Apply skills and knowledge in unfamiliar situations</w:t>
            </w:r>
            <w:r w:rsidRPr="00C92CB7">
              <w:rPr>
                <w:sz w:val="24"/>
                <w:szCs w:val="24"/>
              </w:rPr>
              <w:t>.</w:t>
            </w:r>
            <w:r w:rsidRPr="00C92CB7">
              <w:rPr>
                <w:b/>
                <w:bCs/>
                <w:sz w:val="24"/>
                <w:szCs w:val="24"/>
                <w:highlight w:val="yellow"/>
              </w:rPr>
              <w:t xml:space="preserve"> </w:t>
            </w:r>
          </w:p>
          <w:p w:rsidR="00234671" w:rsidRPr="00C92CB7" w:rsidRDefault="00234671" w:rsidP="00F34C7B">
            <w:pPr>
              <w:spacing w:after="100" w:line="240" w:lineRule="auto"/>
              <w:rPr>
                <w:b/>
                <w:bCs/>
                <w:sz w:val="24"/>
                <w:szCs w:val="24"/>
              </w:rPr>
            </w:pPr>
          </w:p>
          <w:p w:rsidR="00234671" w:rsidRDefault="00234671" w:rsidP="00F34C7B">
            <w:pPr>
              <w:spacing w:after="100" w:line="240" w:lineRule="auto"/>
              <w:rPr>
                <w:b/>
                <w:bCs/>
              </w:rPr>
            </w:pPr>
          </w:p>
          <w:p w:rsidR="00234671" w:rsidRDefault="00234671" w:rsidP="00F34C7B">
            <w:pPr>
              <w:spacing w:after="100" w:line="240" w:lineRule="auto"/>
              <w:rPr>
                <w:b/>
                <w:bCs/>
              </w:rPr>
            </w:pPr>
          </w:p>
          <w:p w:rsidR="00234671" w:rsidRDefault="00234671" w:rsidP="00F34C7B">
            <w:pPr>
              <w:spacing w:after="100" w:line="240" w:lineRule="auto"/>
              <w:rPr>
                <w:b/>
                <w:bCs/>
              </w:rPr>
            </w:pPr>
          </w:p>
          <w:p w:rsidR="00234671" w:rsidRDefault="00234671" w:rsidP="00F34C7B">
            <w:pPr>
              <w:spacing w:after="100" w:line="240" w:lineRule="auto"/>
              <w:rPr>
                <w:b/>
                <w:bCs/>
              </w:rPr>
            </w:pPr>
          </w:p>
          <w:p w:rsidR="00234671" w:rsidRDefault="00234671" w:rsidP="00F34C7B">
            <w:pPr>
              <w:spacing w:after="100" w:line="240" w:lineRule="auto"/>
              <w:rPr>
                <w:b/>
                <w:bCs/>
              </w:rPr>
            </w:pPr>
          </w:p>
          <w:p w:rsidR="00234671" w:rsidRDefault="00234671" w:rsidP="00F34C7B">
            <w:pPr>
              <w:spacing w:after="100" w:line="240" w:lineRule="auto"/>
              <w:rPr>
                <w:b/>
                <w:bCs/>
              </w:rPr>
            </w:pPr>
          </w:p>
          <w:p w:rsidR="00234671" w:rsidRPr="00A07BC0" w:rsidRDefault="00234671" w:rsidP="00F34C7B">
            <w:pPr>
              <w:spacing w:after="100" w:line="240" w:lineRule="auto"/>
              <w:rPr>
                <w:b/>
                <w:bCs/>
              </w:rPr>
            </w:pPr>
          </w:p>
        </w:tc>
        <w:tc>
          <w:tcPr>
            <w:tcW w:w="4496" w:type="dxa"/>
            <w:tcMar>
              <w:top w:w="100" w:type="dxa"/>
              <w:left w:w="100" w:type="dxa"/>
              <w:bottom w:w="100" w:type="dxa"/>
              <w:right w:w="100" w:type="dxa"/>
            </w:tcMar>
          </w:tcPr>
          <w:p w:rsidR="007628AF" w:rsidRPr="007628AF" w:rsidRDefault="007628AF" w:rsidP="007628AF">
            <w:pPr>
              <w:pStyle w:val="ListParagraph"/>
              <w:numPr>
                <w:ilvl w:val="0"/>
                <w:numId w:val="8"/>
              </w:numPr>
              <w:autoSpaceDE w:val="0"/>
              <w:autoSpaceDN w:val="0"/>
              <w:adjustRightInd w:val="0"/>
              <w:spacing w:line="240" w:lineRule="auto"/>
              <w:rPr>
                <w:rFonts w:ascii="swgeo415md" w:hAnsi="swgeo415md" w:cs="swgeo415md"/>
                <w:color w:val="000000"/>
              </w:rPr>
            </w:pPr>
            <w:r w:rsidRPr="007628AF">
              <w:rPr>
                <w:rFonts w:ascii="swgeo415md" w:hAnsi="swgeo415md" w:cs="swgeo415md"/>
                <w:color w:val="000000"/>
              </w:rPr>
              <w:t>Using scale diagrams in geometry</w:t>
            </w:r>
          </w:p>
          <w:p w:rsidR="007628AF" w:rsidRPr="007628AF" w:rsidRDefault="007628AF" w:rsidP="007628AF">
            <w:pPr>
              <w:pStyle w:val="ListParagraph"/>
              <w:numPr>
                <w:ilvl w:val="0"/>
                <w:numId w:val="8"/>
              </w:numPr>
              <w:autoSpaceDE w:val="0"/>
              <w:autoSpaceDN w:val="0"/>
              <w:adjustRightInd w:val="0"/>
              <w:spacing w:line="240" w:lineRule="auto"/>
              <w:rPr>
                <w:rFonts w:ascii="swgeo415md" w:hAnsi="swgeo415md" w:cs="swgeo415md"/>
                <w:color w:val="000000"/>
              </w:rPr>
            </w:pPr>
            <w:r w:rsidRPr="007628AF">
              <w:rPr>
                <w:rFonts w:ascii="swgeo415md" w:hAnsi="swgeo415md" w:cs="swgeo415md"/>
                <w:color w:val="000000"/>
              </w:rPr>
              <w:t>Trigonometry</w:t>
            </w:r>
          </w:p>
          <w:p w:rsidR="007628AF" w:rsidRPr="007628AF" w:rsidRDefault="007628AF" w:rsidP="007628AF">
            <w:pPr>
              <w:pStyle w:val="ListParagraph"/>
              <w:numPr>
                <w:ilvl w:val="0"/>
                <w:numId w:val="8"/>
              </w:numPr>
              <w:autoSpaceDE w:val="0"/>
              <w:autoSpaceDN w:val="0"/>
              <w:adjustRightInd w:val="0"/>
              <w:spacing w:line="240" w:lineRule="auto"/>
              <w:rPr>
                <w:rFonts w:ascii="swgeo415md" w:hAnsi="swgeo415md" w:cs="swgeo415md"/>
                <w:color w:val="000000"/>
              </w:rPr>
            </w:pPr>
            <w:r w:rsidRPr="007628AF">
              <w:rPr>
                <w:rFonts w:ascii="swgeo415md" w:hAnsi="swgeo415md" w:cs="swgeo415md"/>
                <w:color w:val="000000"/>
              </w:rPr>
              <w:t>The trigonometric ratios</w:t>
            </w:r>
          </w:p>
          <w:p w:rsidR="00234671" w:rsidRDefault="007628AF" w:rsidP="007628AF">
            <w:pPr>
              <w:pStyle w:val="ListParagraph"/>
              <w:numPr>
                <w:ilvl w:val="0"/>
                <w:numId w:val="8"/>
              </w:numPr>
              <w:spacing w:after="160" w:line="240" w:lineRule="auto"/>
            </w:pPr>
            <w:r w:rsidRPr="007628AF">
              <w:rPr>
                <w:rFonts w:ascii="swgeo415md" w:hAnsi="swgeo415md" w:cs="swgeo415md"/>
                <w:color w:val="000000"/>
              </w:rPr>
              <w:t>Problem solving with trigonometry</w:t>
            </w:r>
          </w:p>
        </w:tc>
      </w:tr>
    </w:tbl>
    <w:p w:rsidR="00234671" w:rsidRDefault="00234671" w:rsidP="00234671"/>
    <w:p w:rsidR="00234671" w:rsidRDefault="00234671">
      <w:pPr>
        <w:spacing w:line="240" w:lineRule="auto"/>
      </w:pPr>
    </w:p>
    <w:p w:rsidR="00234671" w:rsidRDefault="00234671">
      <w:pPr>
        <w:spacing w:line="240" w:lineRule="auto"/>
      </w:pPr>
    </w:p>
    <w:p w:rsidR="00234671" w:rsidRDefault="00234671">
      <w:pPr>
        <w:spacing w:line="240" w:lineRule="auto"/>
      </w:pPr>
    </w:p>
    <w:p w:rsidR="00234671" w:rsidRDefault="00234671">
      <w:pPr>
        <w:spacing w:line="240" w:lineRule="auto"/>
      </w:pPr>
    </w:p>
    <w:p w:rsidR="00234671" w:rsidRDefault="00234671">
      <w:pPr>
        <w:spacing w:line="240" w:lineRule="auto"/>
      </w:pPr>
    </w:p>
    <w:p w:rsidR="00234671" w:rsidRDefault="00234671">
      <w:pPr>
        <w:spacing w:line="240" w:lineRule="auto"/>
      </w:pPr>
    </w:p>
    <w:p w:rsidR="00F34C7B" w:rsidRDefault="00F34C7B">
      <w:pPr>
        <w:spacing w:line="240" w:lineRule="auto"/>
      </w:pPr>
    </w:p>
    <w:p w:rsidR="00F34C7B" w:rsidRDefault="00F34C7B">
      <w:pPr>
        <w:spacing w:line="240" w:lineRule="auto"/>
      </w:pPr>
    </w:p>
    <w:p w:rsidR="00234671" w:rsidRDefault="00234671">
      <w:pPr>
        <w:spacing w:line="240" w:lineRule="auto"/>
      </w:pPr>
    </w:p>
    <w:p w:rsidR="00234671" w:rsidRDefault="00234671">
      <w:pPr>
        <w:spacing w:line="240" w:lineRule="auto"/>
      </w:pPr>
    </w:p>
    <w:p w:rsidR="00234671" w:rsidRDefault="00234671">
      <w:pPr>
        <w:spacing w:line="240" w:lineRule="auto"/>
      </w:pPr>
    </w:p>
    <w:p w:rsidR="00E323EE" w:rsidRDefault="00DC4CF2" w:rsidP="00652974">
      <w:r>
        <w:lastRenderedPageBreak/>
        <w:t xml:space="preserve">  </w:t>
      </w:r>
    </w:p>
    <w:sectPr w:rsidR="00E323EE">
      <w:pgSz w:w="16838" w:h="11906"/>
      <w:pgMar w:top="566" w:right="283" w:bottom="566" w:left="28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wgeo415m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21389"/>
    <w:multiLevelType w:val="hybridMultilevel"/>
    <w:tmpl w:val="29FC0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6E687E"/>
    <w:multiLevelType w:val="hybridMultilevel"/>
    <w:tmpl w:val="DCBE0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D62964"/>
    <w:multiLevelType w:val="hybridMultilevel"/>
    <w:tmpl w:val="316ED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502165"/>
    <w:multiLevelType w:val="hybridMultilevel"/>
    <w:tmpl w:val="C71AE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957436"/>
    <w:multiLevelType w:val="hybridMultilevel"/>
    <w:tmpl w:val="3E440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DA10F8"/>
    <w:multiLevelType w:val="hybridMultilevel"/>
    <w:tmpl w:val="5CA0BB2E"/>
    <w:lvl w:ilvl="0" w:tplc="04090001">
      <w:start w:val="1"/>
      <w:numFmt w:val="bullet"/>
      <w:lvlText w:val=""/>
      <w:lvlJc w:val="left"/>
      <w:pPr>
        <w:ind w:left="1071" w:hanging="360"/>
      </w:pPr>
      <w:rPr>
        <w:rFonts w:ascii="Symbol" w:hAnsi="Symbol"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6" w15:restartNumberingAfterBreak="0">
    <w:nsid w:val="76637DED"/>
    <w:multiLevelType w:val="hybridMultilevel"/>
    <w:tmpl w:val="6B4A6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D92411"/>
    <w:multiLevelType w:val="hybridMultilevel"/>
    <w:tmpl w:val="CD4A3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7"/>
  </w:num>
  <w:num w:numId="4">
    <w:abstractNumId w:val="4"/>
  </w:num>
  <w:num w:numId="5">
    <w:abstractNumId w:val="1"/>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733"/>
    <w:rsid w:val="00027CA0"/>
    <w:rsid w:val="000637C0"/>
    <w:rsid w:val="000C3D85"/>
    <w:rsid w:val="000D7041"/>
    <w:rsid w:val="000F1E75"/>
    <w:rsid w:val="001013AD"/>
    <w:rsid w:val="00115834"/>
    <w:rsid w:val="00121F18"/>
    <w:rsid w:val="00150572"/>
    <w:rsid w:val="001831C2"/>
    <w:rsid w:val="001A1EC3"/>
    <w:rsid w:val="001A2F47"/>
    <w:rsid w:val="001F59AC"/>
    <w:rsid w:val="002338F2"/>
    <w:rsid w:val="00234671"/>
    <w:rsid w:val="00242E38"/>
    <w:rsid w:val="00256ABD"/>
    <w:rsid w:val="00295B99"/>
    <w:rsid w:val="002B4D76"/>
    <w:rsid w:val="002D1A78"/>
    <w:rsid w:val="00307A09"/>
    <w:rsid w:val="00340072"/>
    <w:rsid w:val="00344541"/>
    <w:rsid w:val="003565FB"/>
    <w:rsid w:val="00360562"/>
    <w:rsid w:val="00372904"/>
    <w:rsid w:val="003A0125"/>
    <w:rsid w:val="003E10F2"/>
    <w:rsid w:val="003E6967"/>
    <w:rsid w:val="00406CCC"/>
    <w:rsid w:val="00427D0D"/>
    <w:rsid w:val="0043569E"/>
    <w:rsid w:val="00483CAE"/>
    <w:rsid w:val="004A54B2"/>
    <w:rsid w:val="004E4396"/>
    <w:rsid w:val="005137C4"/>
    <w:rsid w:val="005330DD"/>
    <w:rsid w:val="005350A6"/>
    <w:rsid w:val="00591823"/>
    <w:rsid w:val="005C0BFC"/>
    <w:rsid w:val="00632DE5"/>
    <w:rsid w:val="00652974"/>
    <w:rsid w:val="00676E0D"/>
    <w:rsid w:val="007136AE"/>
    <w:rsid w:val="00720B98"/>
    <w:rsid w:val="007628AF"/>
    <w:rsid w:val="007658D7"/>
    <w:rsid w:val="007845AD"/>
    <w:rsid w:val="007E7466"/>
    <w:rsid w:val="008272CC"/>
    <w:rsid w:val="00837BD4"/>
    <w:rsid w:val="00837E3A"/>
    <w:rsid w:val="00851E65"/>
    <w:rsid w:val="00912165"/>
    <w:rsid w:val="00914529"/>
    <w:rsid w:val="009568D8"/>
    <w:rsid w:val="00977F66"/>
    <w:rsid w:val="009A7178"/>
    <w:rsid w:val="009B2105"/>
    <w:rsid w:val="009B51EA"/>
    <w:rsid w:val="009E7077"/>
    <w:rsid w:val="00A0496A"/>
    <w:rsid w:val="00A13FF3"/>
    <w:rsid w:val="00A26506"/>
    <w:rsid w:val="00A32FF9"/>
    <w:rsid w:val="00A3351C"/>
    <w:rsid w:val="00A44242"/>
    <w:rsid w:val="00A665B2"/>
    <w:rsid w:val="00A83D77"/>
    <w:rsid w:val="00AC418F"/>
    <w:rsid w:val="00AC6117"/>
    <w:rsid w:val="00AD563C"/>
    <w:rsid w:val="00AE44AE"/>
    <w:rsid w:val="00B0011C"/>
    <w:rsid w:val="00B14A6A"/>
    <w:rsid w:val="00B53591"/>
    <w:rsid w:val="00B61F3D"/>
    <w:rsid w:val="00BC2455"/>
    <w:rsid w:val="00C57FE1"/>
    <w:rsid w:val="00C7562F"/>
    <w:rsid w:val="00C821DE"/>
    <w:rsid w:val="00CA23D7"/>
    <w:rsid w:val="00CA3F0A"/>
    <w:rsid w:val="00CA7D02"/>
    <w:rsid w:val="00CB0902"/>
    <w:rsid w:val="00CD00B7"/>
    <w:rsid w:val="00CF75C3"/>
    <w:rsid w:val="00D31D2E"/>
    <w:rsid w:val="00D727C6"/>
    <w:rsid w:val="00D81E89"/>
    <w:rsid w:val="00D82733"/>
    <w:rsid w:val="00DC1A8C"/>
    <w:rsid w:val="00DC3D10"/>
    <w:rsid w:val="00DC4CF2"/>
    <w:rsid w:val="00DC72F8"/>
    <w:rsid w:val="00DD0CD0"/>
    <w:rsid w:val="00DF3802"/>
    <w:rsid w:val="00E01821"/>
    <w:rsid w:val="00E01836"/>
    <w:rsid w:val="00E323EE"/>
    <w:rsid w:val="00E33805"/>
    <w:rsid w:val="00E902AA"/>
    <w:rsid w:val="00E92C31"/>
    <w:rsid w:val="00EA4837"/>
    <w:rsid w:val="00EB4B67"/>
    <w:rsid w:val="00EE0B22"/>
    <w:rsid w:val="00F34C7B"/>
    <w:rsid w:val="00F435DC"/>
    <w:rsid w:val="00F4690F"/>
    <w:rsid w:val="00F700E4"/>
    <w:rsid w:val="00FB4D1A"/>
    <w:rsid w:val="00FB74F8"/>
    <w:rsid w:val="00FE3BBC"/>
    <w:rsid w:val="00FF44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06A85"/>
  <w15:docId w15:val="{42269405-7274-7A47-A5AF-A31517DFA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C3D10"/>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character" w:customStyle="1" w:styleId="Bold">
    <w:name w:val="Bold"/>
    <w:rsid w:val="002D1A78"/>
    <w:rPr>
      <w:b/>
    </w:rPr>
  </w:style>
  <w:style w:type="paragraph" w:customStyle="1" w:styleId="Tablebody">
    <w:name w:val="Table body"/>
    <w:basedOn w:val="Normal"/>
    <w:rsid w:val="002D1A78"/>
    <w:pPr>
      <w:tabs>
        <w:tab w:val="left" w:pos="454"/>
        <w:tab w:val="left" w:pos="907"/>
        <w:tab w:val="left" w:pos="1361"/>
        <w:tab w:val="left" w:pos="1814"/>
      </w:tabs>
      <w:spacing w:after="120" w:line="240" w:lineRule="auto"/>
    </w:pPr>
    <w:rPr>
      <w:rFonts w:eastAsia="Times New Roman" w:cs="Times New Roman"/>
      <w:sz w:val="19"/>
      <w:szCs w:val="20"/>
      <w:lang w:val="en-GB"/>
    </w:rPr>
  </w:style>
  <w:style w:type="paragraph" w:styleId="BalloonText">
    <w:name w:val="Balloon Text"/>
    <w:basedOn w:val="Normal"/>
    <w:link w:val="BalloonTextChar"/>
    <w:uiPriority w:val="99"/>
    <w:semiHidden/>
    <w:unhideWhenUsed/>
    <w:rsid w:val="00851E6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1E65"/>
    <w:rPr>
      <w:rFonts w:ascii="Tahoma" w:hAnsi="Tahoma" w:cs="Tahoma"/>
      <w:sz w:val="16"/>
      <w:szCs w:val="16"/>
    </w:rPr>
  </w:style>
  <w:style w:type="table" w:customStyle="1" w:styleId="3">
    <w:name w:val="3"/>
    <w:basedOn w:val="TableNormal"/>
    <w:rsid w:val="00851E65"/>
    <w:tblPr>
      <w:tblStyleRowBandSize w:val="1"/>
      <w:tblStyleColBandSize w:val="1"/>
    </w:tblPr>
  </w:style>
  <w:style w:type="paragraph" w:styleId="ListParagraph">
    <w:name w:val="List Paragraph"/>
    <w:basedOn w:val="Normal"/>
    <w:uiPriority w:val="34"/>
    <w:qFormat/>
    <w:rsid w:val="00234671"/>
    <w:pPr>
      <w:ind w:left="720"/>
      <w:contextualSpacing/>
    </w:pPr>
  </w:style>
  <w:style w:type="character" w:styleId="Hyperlink">
    <w:name w:val="Hyperlink"/>
    <w:basedOn w:val="DefaultParagraphFont"/>
    <w:uiPriority w:val="99"/>
    <w:unhideWhenUsed/>
    <w:rsid w:val="002346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0724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7251B-2997-4016-BB59-0EFB6098A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7</Pages>
  <Words>812</Words>
  <Characters>4631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dc:creator>
  <cp:lastModifiedBy>Nipeal</cp:lastModifiedBy>
  <cp:revision>44</cp:revision>
  <dcterms:created xsi:type="dcterms:W3CDTF">2018-11-18T21:21:00Z</dcterms:created>
  <dcterms:modified xsi:type="dcterms:W3CDTF">2020-10-22T09:43:00Z</dcterms:modified>
</cp:coreProperties>
</file>